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B32" w:rsidRPr="00AF779E" w:rsidRDefault="00C22B32" w:rsidP="00C22B32">
      <w:pPr>
        <w:rPr>
          <w:rFonts w:ascii="Times New Roman" w:hAnsi="Times New Roman" w:cs="Times New Roman"/>
          <w:b/>
          <w:sz w:val="24"/>
          <w:szCs w:val="24"/>
        </w:rPr>
      </w:pPr>
    </w:p>
    <w:p w:rsidR="00C22B32" w:rsidRDefault="00C22B32" w:rsidP="00C22B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C22B32" w:rsidRDefault="00C22B32" w:rsidP="00C22B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села Старые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Тукмаклы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2B32" w:rsidRPr="00AF779E" w:rsidRDefault="0014492B" w:rsidP="00C22B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C22B32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Кушнаренковский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C22B32">
        <w:rPr>
          <w:rFonts w:ascii="Times New Roman" w:hAnsi="Times New Roman" w:cs="Times New Roman"/>
          <w:b/>
          <w:sz w:val="24"/>
          <w:szCs w:val="24"/>
        </w:rPr>
        <w:t xml:space="preserve"> Республики Башкортостан</w:t>
      </w:r>
    </w:p>
    <w:p w:rsidR="00C22B32" w:rsidRPr="00AF779E" w:rsidRDefault="00C22B32" w:rsidP="00C22B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B32" w:rsidRDefault="00C22B32" w:rsidP="00C22B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B32" w:rsidRDefault="00C22B32" w:rsidP="00C22B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B32" w:rsidRDefault="00C22B32" w:rsidP="00C22B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B32" w:rsidRDefault="00C22B32" w:rsidP="00C22B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B32" w:rsidRDefault="00C22B32" w:rsidP="00C22B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B32" w:rsidRDefault="00C22B32" w:rsidP="00C22B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B32" w:rsidRDefault="00C22B32" w:rsidP="00C22B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B32" w:rsidRDefault="00C22B32" w:rsidP="00C22B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B32" w:rsidRPr="00221BEA" w:rsidRDefault="00C22B32" w:rsidP="00C22B3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4492B" w:rsidRDefault="00C22B32" w:rsidP="00C22B32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221BEA">
        <w:rPr>
          <w:rFonts w:ascii="Times New Roman" w:hAnsi="Times New Roman" w:cs="Times New Roman"/>
          <w:b/>
          <w:sz w:val="36"/>
          <w:szCs w:val="24"/>
        </w:rPr>
        <w:t>Адаптированная рабочая программа</w:t>
      </w:r>
    </w:p>
    <w:p w:rsidR="00C22B32" w:rsidRPr="00221BEA" w:rsidRDefault="00C22B32" w:rsidP="00C22B32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221BEA">
        <w:rPr>
          <w:rFonts w:ascii="Times New Roman" w:hAnsi="Times New Roman" w:cs="Times New Roman"/>
          <w:b/>
          <w:sz w:val="36"/>
          <w:szCs w:val="24"/>
        </w:rPr>
        <w:t xml:space="preserve"> по профориентации </w:t>
      </w:r>
    </w:p>
    <w:p w:rsidR="00C22B32" w:rsidRPr="00221BEA" w:rsidRDefault="0014492B" w:rsidP="00C22B32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 для 6-9 классов</w:t>
      </w:r>
    </w:p>
    <w:p w:rsidR="00C22B32" w:rsidRPr="00221BEA" w:rsidRDefault="00C22B32" w:rsidP="00C22B3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22B32" w:rsidRPr="00483B21" w:rsidRDefault="00C22B32" w:rsidP="00C22B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B32" w:rsidRPr="00483B21" w:rsidRDefault="00C22B32" w:rsidP="00C22B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B32" w:rsidRPr="00483B21" w:rsidRDefault="00C22B32" w:rsidP="00C22B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B32" w:rsidRPr="00AF779E" w:rsidRDefault="00C22B32" w:rsidP="00C22B32">
      <w:pPr>
        <w:rPr>
          <w:rFonts w:ascii="Times New Roman" w:hAnsi="Times New Roman" w:cs="Times New Roman"/>
          <w:sz w:val="24"/>
          <w:szCs w:val="24"/>
        </w:rPr>
      </w:pPr>
    </w:p>
    <w:p w:rsidR="00C22B32" w:rsidRPr="00AF779E" w:rsidRDefault="00C22B32" w:rsidP="00C22B32">
      <w:pPr>
        <w:rPr>
          <w:rFonts w:ascii="Times New Roman" w:hAnsi="Times New Roman" w:cs="Times New Roman"/>
          <w:sz w:val="24"/>
          <w:szCs w:val="24"/>
        </w:rPr>
      </w:pPr>
    </w:p>
    <w:p w:rsidR="00C22B32" w:rsidRPr="00BC1F67" w:rsidRDefault="00C22B32" w:rsidP="00C22B32">
      <w:pPr>
        <w:spacing w:before="200"/>
        <w:rPr>
          <w:rFonts w:ascii="Times New Roman" w:hAnsi="Times New Roman" w:cs="Times New Roman"/>
          <w:sz w:val="24"/>
          <w:szCs w:val="24"/>
        </w:rPr>
      </w:pPr>
    </w:p>
    <w:p w:rsidR="00C22B32" w:rsidRPr="00BC1F67" w:rsidRDefault="00C22B32" w:rsidP="00C22B32">
      <w:pPr>
        <w:spacing w:before="200"/>
        <w:jc w:val="center"/>
        <w:rPr>
          <w:rFonts w:ascii="Times New Roman" w:hAnsi="Times New Roman" w:cs="Times New Roman"/>
          <w:sz w:val="24"/>
          <w:szCs w:val="24"/>
        </w:rPr>
      </w:pPr>
    </w:p>
    <w:p w:rsidR="00C22B32" w:rsidRPr="00BC1F67" w:rsidRDefault="00C22B32" w:rsidP="00C22B32">
      <w:pPr>
        <w:shd w:val="clear" w:color="auto" w:fill="FFFFFF"/>
        <w:spacing w:before="120" w:after="60"/>
        <w:ind w:firstLine="1080"/>
        <w:jc w:val="center"/>
        <w:rPr>
          <w:rFonts w:ascii="Times New Roman" w:hAnsi="Times New Roman" w:cs="Times New Roman"/>
          <w:sz w:val="24"/>
          <w:szCs w:val="24"/>
        </w:rPr>
      </w:pPr>
    </w:p>
    <w:bookmarkStart w:id="0" w:name="_Toc139793615"/>
    <w:p w:rsidR="00C22B32" w:rsidRPr="00BC1F67" w:rsidRDefault="00C22B32" w:rsidP="00C22B32">
      <w:pPr>
        <w:rPr>
          <w:rFonts w:ascii="Times New Roman" w:hAnsi="Times New Roman" w:cs="Times New Roman"/>
          <w:sz w:val="24"/>
          <w:szCs w:val="24"/>
        </w:rPr>
      </w:pPr>
      <w:r w:rsidRPr="00BC1F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7B1D5B" wp14:editId="1821E8AE">
                <wp:simplePos x="0" y="0"/>
                <wp:positionH relativeFrom="column">
                  <wp:posOffset>342900</wp:posOffset>
                </wp:positionH>
                <wp:positionV relativeFrom="paragraph">
                  <wp:posOffset>381000</wp:posOffset>
                </wp:positionV>
                <wp:extent cx="2286000" cy="685800"/>
                <wp:effectExtent l="0" t="3175" r="381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2B32" w:rsidRPr="009A0110" w:rsidRDefault="00C22B32" w:rsidP="00C22B3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7B1D5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7pt;margin-top:30pt;width:180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" stroked="f">
                <v:textbox>
                  <w:txbxContent>
                    <w:p w:rsidR="00C22B32" w:rsidRPr="009A0110" w:rsidRDefault="00C22B32" w:rsidP="00C22B3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C1F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E80CA9" wp14:editId="4C3AAB1A">
                <wp:simplePos x="0" y="0"/>
                <wp:positionH relativeFrom="column">
                  <wp:posOffset>4457700</wp:posOffset>
                </wp:positionH>
                <wp:positionV relativeFrom="paragraph">
                  <wp:posOffset>381000</wp:posOffset>
                </wp:positionV>
                <wp:extent cx="2286000" cy="914400"/>
                <wp:effectExtent l="0" t="3175" r="381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2B32" w:rsidRDefault="00C22B32" w:rsidP="00C22B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80CA9" id="Надпись 1" o:spid="_x0000_s1027" type="#_x0000_t202" style="position:absolute;margin-left:351pt;margin-top:30pt;width:180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" stroked="f">
                <v:textbox>
                  <w:txbxContent>
                    <w:p w:rsidR="00C22B32" w:rsidRDefault="00C22B32" w:rsidP="00C22B32"/>
                  </w:txbxContent>
                </v:textbox>
              </v:shape>
            </w:pict>
          </mc:Fallback>
        </mc:AlternateContent>
      </w:r>
      <w:r w:rsidRPr="00BC1F67">
        <w:rPr>
          <w:rFonts w:ascii="Times New Roman" w:hAnsi="Times New Roman" w:cs="Times New Roman"/>
          <w:sz w:val="24"/>
          <w:szCs w:val="24"/>
        </w:rPr>
        <w:br w:type="page"/>
      </w:r>
      <w:bookmarkStart w:id="1" w:name="_Toc139793617"/>
      <w:bookmarkEnd w:id="0"/>
    </w:p>
    <w:p w:rsidR="00C22B32" w:rsidRPr="00BC1F67" w:rsidRDefault="00C22B32" w:rsidP="00C22B32">
      <w:pPr>
        <w:widowControl/>
        <w:shd w:val="clear" w:color="auto" w:fill="FFFFFF"/>
        <w:autoSpaceDE/>
        <w:autoSpaceDN/>
        <w:adjustRightInd/>
        <w:ind w:firstLine="709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BC1F67">
        <w:rPr>
          <w:rFonts w:ascii="Times New Roman" w:hAnsi="Times New Roman" w:cs="Times New Roman"/>
          <w:b/>
          <w:bCs/>
          <w:color w:val="333333"/>
          <w:sz w:val="24"/>
          <w:szCs w:val="24"/>
        </w:rPr>
        <w:lastRenderedPageBreak/>
        <w:t>Пояснительная записка</w:t>
      </w:r>
    </w:p>
    <w:p w:rsidR="00C22B32" w:rsidRPr="00BC1F67" w:rsidRDefault="00C22B32" w:rsidP="00C22B32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C1F67">
        <w:rPr>
          <w:rFonts w:ascii="Times New Roman" w:hAnsi="Times New Roman" w:cs="Times New Roman"/>
          <w:color w:val="333333"/>
          <w:sz w:val="24"/>
          <w:szCs w:val="24"/>
        </w:rPr>
        <w:t xml:space="preserve">Последние десятилетия внесли в жизнь общества множество перемен, которые отразились на образовании и воспитании подрастающего поколения и повлекли за собой ряд трудностей в решении вопросов социальной адаптации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и профессионального самоопределения, </w:t>
      </w:r>
      <w:r w:rsidRPr="00BC1F67">
        <w:rPr>
          <w:rFonts w:ascii="Times New Roman" w:hAnsi="Times New Roman" w:cs="Times New Roman"/>
          <w:color w:val="333333"/>
          <w:sz w:val="24"/>
          <w:szCs w:val="24"/>
        </w:rPr>
        <w:t>обучающихся с умственной отсталостью. На первое место выходит задача социальной адаптации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и профессионального самоопределения </w:t>
      </w:r>
      <w:r w:rsidRPr="00BC1F67">
        <w:rPr>
          <w:rFonts w:ascii="Times New Roman" w:hAnsi="Times New Roman" w:cs="Times New Roman"/>
          <w:color w:val="333333"/>
          <w:sz w:val="24"/>
          <w:szCs w:val="24"/>
        </w:rPr>
        <w:t>умственно отсталого выпускника. Социальная адаптация, т.е. активное приспособление к условиям социальной среды путем усвоения и принятия целей, ценностей, норм, правил и способов поведения, принятых в обществе, является универсальной основой для личного и социального благополучия любого человека. Ребенок, ограниченный в умственном развитии, не в состоянии сам выделить, осознать и усвоить те звенья социальных структур, которые позволяют личности комфортно поддерживать существование в социальной среде и успешно реализовывать в ней свои потребности и цели. По сути, он лишен основы самостоятельного, благополучного существования в сложном современном социуме. Поэтому социальная адаптация является не только важнейшей задачей обучения и воспитания умственно отсталого ребенка, но и средством компенсации первичного дефекта. При этом социум рассматривается как образовательный ресурс для формирования адаптивно направленного образовательного содержания, его обогащения, распределения и программно-методического обеспечения.</w:t>
      </w:r>
    </w:p>
    <w:p w:rsidR="00C22B32" w:rsidRPr="00BC1F67" w:rsidRDefault="00C22B32" w:rsidP="00C22B32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C1F67">
        <w:rPr>
          <w:rFonts w:ascii="Times New Roman" w:hAnsi="Times New Roman" w:cs="Times New Roman"/>
          <w:color w:val="333333"/>
          <w:sz w:val="24"/>
          <w:szCs w:val="24"/>
        </w:rPr>
        <w:t xml:space="preserve">В условиях рыночной экономики, жесткой конкуренции на рынке труда, при повсеместном использовании новых технических средств, в том числе и компьютеризации, социальная адаптация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и профессиональное самоопределение </w:t>
      </w:r>
      <w:r w:rsidRPr="00BC1F67">
        <w:rPr>
          <w:rFonts w:ascii="Times New Roman" w:hAnsi="Times New Roman" w:cs="Times New Roman"/>
          <w:color w:val="333333"/>
          <w:sz w:val="24"/>
          <w:szCs w:val="24"/>
        </w:rPr>
        <w:t>умственно отсталых выпускников становится более сложной, но вместе с тем более значимой.</w:t>
      </w:r>
    </w:p>
    <w:p w:rsidR="00C22B32" w:rsidRPr="00BC1F67" w:rsidRDefault="00C22B32" w:rsidP="00C22B32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C1F67">
        <w:rPr>
          <w:rFonts w:ascii="Times New Roman" w:hAnsi="Times New Roman" w:cs="Times New Roman"/>
          <w:color w:val="333333"/>
          <w:sz w:val="24"/>
          <w:szCs w:val="24"/>
        </w:rPr>
        <w:t>Причины затруднения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при выборе профессии </w:t>
      </w:r>
      <w:r w:rsidRPr="00BC1F67">
        <w:rPr>
          <w:rFonts w:ascii="Times New Roman" w:hAnsi="Times New Roman" w:cs="Times New Roman"/>
          <w:color w:val="333333"/>
          <w:sz w:val="24"/>
          <w:szCs w:val="24"/>
        </w:rPr>
        <w:t>связаны не только с особенностями психофизического развития детей. Дети с отклонениями в развитии, вследствие умственной отсталости и определенной изолированности отличаются рядом особенностей: неадекватностью поведения, отсутствием умения устанавливать отношения со взрослыми и сверстниками, скудостью представлений об окружающем мире, неразвитостью адаптационных способно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стей, неумение ориентироваться на современном рынке труда, низкой коммуникабельностью.  </w:t>
      </w:r>
    </w:p>
    <w:p w:rsidR="00C22B32" w:rsidRPr="00A977B5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Для формирования </w:t>
      </w:r>
      <w:r w:rsidRPr="00A977B5">
        <w:rPr>
          <w:rFonts w:ascii="Times New Roman" w:hAnsi="Times New Roman" w:cs="Times New Roman"/>
          <w:color w:val="333333"/>
          <w:sz w:val="24"/>
          <w:szCs w:val="24"/>
        </w:rPr>
        <w:t xml:space="preserve">процесса социализации и профориентации обучающихся с умственной отсталостью для 7-9 классов разработана </w:t>
      </w:r>
      <w:proofErr w:type="gramStart"/>
      <w:r w:rsidRPr="00A977B5">
        <w:rPr>
          <w:rFonts w:ascii="Times New Roman" w:hAnsi="Times New Roman" w:cs="Times New Roman"/>
          <w:color w:val="333333"/>
          <w:sz w:val="24"/>
          <w:szCs w:val="24"/>
        </w:rPr>
        <w:t xml:space="preserve">программа </w:t>
      </w:r>
      <w:r w:rsidR="0014492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A977B5">
        <w:rPr>
          <w:rFonts w:ascii="Times New Roman" w:hAnsi="Times New Roman" w:cs="Times New Roman"/>
          <w:color w:val="333333"/>
          <w:sz w:val="24"/>
          <w:szCs w:val="24"/>
        </w:rPr>
        <w:t>на</w:t>
      </w:r>
      <w:proofErr w:type="gramEnd"/>
      <w:r w:rsidRPr="00A977B5">
        <w:rPr>
          <w:rFonts w:ascii="Times New Roman" w:hAnsi="Times New Roman" w:cs="Times New Roman"/>
          <w:color w:val="333333"/>
          <w:sz w:val="24"/>
          <w:szCs w:val="24"/>
        </w:rPr>
        <w:t xml:space="preserve"> основе АООП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МБОУ СОШ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с.Старые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Тукмаклы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A977B5">
        <w:rPr>
          <w:rFonts w:ascii="Times New Roman" w:hAnsi="Times New Roman" w:cs="Times New Roman"/>
          <w:color w:val="333333"/>
          <w:sz w:val="24"/>
          <w:szCs w:val="24"/>
        </w:rPr>
        <w:t xml:space="preserve"> включена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в рамки коррекционно-развивающего </w:t>
      </w:r>
      <w:r w:rsidR="0014492B">
        <w:rPr>
          <w:rFonts w:ascii="Times New Roman" w:hAnsi="Times New Roman" w:cs="Times New Roman"/>
          <w:color w:val="333333"/>
          <w:sz w:val="24"/>
          <w:szCs w:val="24"/>
        </w:rPr>
        <w:t xml:space="preserve">курса. Занятия проводятся в 6-9 </w:t>
      </w:r>
      <w:r w:rsidRPr="00A977B5">
        <w:rPr>
          <w:rFonts w:ascii="Times New Roman" w:hAnsi="Times New Roman" w:cs="Times New Roman"/>
          <w:color w:val="333333"/>
          <w:sz w:val="24"/>
          <w:szCs w:val="24"/>
        </w:rPr>
        <w:t xml:space="preserve">классах, один час в неделю.  </w:t>
      </w:r>
      <w:r w:rsidRPr="00A977B5">
        <w:rPr>
          <w:rFonts w:ascii="Times New Roman" w:eastAsia="Calibri" w:hAnsi="Times New Roman" w:cs="Times New Roman"/>
          <w:sz w:val="24"/>
          <w:szCs w:val="24"/>
        </w:rPr>
        <w:t>Предназначена для реализации в группе, состоящей из обучающихся класса. Продолж</w:t>
      </w:r>
      <w:r>
        <w:rPr>
          <w:rFonts w:ascii="Times New Roman" w:eastAsia="Calibri" w:hAnsi="Times New Roman" w:cs="Times New Roman"/>
          <w:sz w:val="24"/>
          <w:szCs w:val="24"/>
        </w:rPr>
        <w:t>ительность занятия составляет 30</w:t>
      </w:r>
      <w:r w:rsidRPr="00A977B5">
        <w:rPr>
          <w:rFonts w:ascii="Times New Roman" w:eastAsia="Calibri" w:hAnsi="Times New Roman" w:cs="Times New Roman"/>
          <w:sz w:val="24"/>
          <w:szCs w:val="24"/>
        </w:rPr>
        <w:t xml:space="preserve"> минут. </w:t>
      </w:r>
    </w:p>
    <w:p w:rsidR="00C22B32" w:rsidRPr="00A977B5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A977B5">
        <w:rPr>
          <w:rFonts w:ascii="Times New Roman" w:eastAsia="Calibri" w:hAnsi="Times New Roman" w:cs="Times New Roman"/>
          <w:sz w:val="24"/>
          <w:szCs w:val="24"/>
        </w:rPr>
        <w:t>Рассчитана на три года обучения.</w:t>
      </w:r>
    </w:p>
    <w:bookmarkEnd w:id="1"/>
    <w:p w:rsidR="00C22B32" w:rsidRPr="00BC1F67" w:rsidRDefault="00C22B32" w:rsidP="00C22B32">
      <w:pPr>
        <w:pStyle w:val="Body"/>
        <w:spacing w:before="0" w:after="0"/>
        <w:ind w:firstLine="709"/>
        <w:rPr>
          <w:rFonts w:ascii="Times New Roman" w:hAnsi="Times New Roman"/>
          <w:sz w:val="24"/>
          <w:szCs w:val="24"/>
        </w:rPr>
      </w:pPr>
      <w:r w:rsidRPr="00BC1F67">
        <w:rPr>
          <w:rFonts w:ascii="Times New Roman" w:hAnsi="Times New Roman"/>
          <w:sz w:val="24"/>
          <w:szCs w:val="24"/>
        </w:rPr>
        <w:t xml:space="preserve">Программа </w:t>
      </w:r>
      <w:r>
        <w:rPr>
          <w:rFonts w:ascii="Times New Roman" w:hAnsi="Times New Roman"/>
          <w:sz w:val="24"/>
          <w:szCs w:val="24"/>
        </w:rPr>
        <w:t>«</w:t>
      </w:r>
      <w:r w:rsidRPr="00BC1F67">
        <w:rPr>
          <w:rFonts w:ascii="Times New Roman" w:hAnsi="Times New Roman"/>
          <w:sz w:val="24"/>
          <w:szCs w:val="24"/>
        </w:rPr>
        <w:t xml:space="preserve">Сегодня, завтра и всегда» направлена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BC1F67">
        <w:rPr>
          <w:rFonts w:ascii="Times New Roman" w:hAnsi="Times New Roman"/>
          <w:sz w:val="24"/>
          <w:szCs w:val="24"/>
        </w:rPr>
        <w:t>повышение социальной</w:t>
      </w:r>
      <w:r>
        <w:rPr>
          <w:rFonts w:ascii="Times New Roman" w:hAnsi="Times New Roman"/>
          <w:sz w:val="24"/>
          <w:szCs w:val="24"/>
        </w:rPr>
        <w:t xml:space="preserve"> и профессиональной </w:t>
      </w:r>
      <w:r w:rsidRPr="00BC1F67">
        <w:rPr>
          <w:rFonts w:ascii="Times New Roman" w:hAnsi="Times New Roman"/>
          <w:sz w:val="24"/>
          <w:szCs w:val="24"/>
        </w:rPr>
        <w:t>компетентности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ОВЗ </w:t>
      </w:r>
      <w:r w:rsidRPr="00BC1F67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BC1F67">
        <w:rPr>
          <w:rFonts w:ascii="Times New Roman" w:hAnsi="Times New Roman"/>
          <w:sz w:val="24"/>
          <w:szCs w:val="24"/>
        </w:rPr>
        <w:t xml:space="preserve"> умственной отсталостью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C1F67">
        <w:rPr>
          <w:rFonts w:ascii="Times New Roman" w:hAnsi="Times New Roman"/>
          <w:sz w:val="24"/>
          <w:szCs w:val="24"/>
        </w:rPr>
        <w:t>на знакомство с инфраструктурами, социальными ролями, которые предстоит освоить выпускникам, на развитие ответственности перед со</w:t>
      </w:r>
      <w:r>
        <w:rPr>
          <w:rFonts w:ascii="Times New Roman" w:hAnsi="Times New Roman"/>
          <w:sz w:val="24"/>
          <w:szCs w:val="24"/>
        </w:rPr>
        <w:t>бой и обществом</w:t>
      </w:r>
      <w:r w:rsidRPr="00BC1F67">
        <w:rPr>
          <w:rFonts w:ascii="Times New Roman" w:hAnsi="Times New Roman"/>
          <w:sz w:val="24"/>
          <w:szCs w:val="24"/>
        </w:rPr>
        <w:t>, принятие себя со своими достоинствами и недостатками, умение видеть перспективу и планировать буду</w:t>
      </w:r>
      <w:r>
        <w:rPr>
          <w:rFonts w:ascii="Times New Roman" w:hAnsi="Times New Roman"/>
          <w:sz w:val="24"/>
          <w:szCs w:val="24"/>
        </w:rPr>
        <w:t xml:space="preserve">щее в плане профессионального самоопределения. </w:t>
      </w:r>
    </w:p>
    <w:p w:rsidR="00C22B32" w:rsidRDefault="00C22B32" w:rsidP="00C22B32">
      <w:pPr>
        <w:pStyle w:val="a9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Toc139793619"/>
      <w:r>
        <w:rPr>
          <w:rFonts w:ascii="Times New Roman" w:hAnsi="Times New Roman"/>
          <w:sz w:val="24"/>
          <w:szCs w:val="24"/>
        </w:rPr>
        <w:t>Цель</w:t>
      </w:r>
      <w:r w:rsidRPr="00BC1F67">
        <w:rPr>
          <w:rFonts w:ascii="Times New Roman" w:hAnsi="Times New Roman"/>
          <w:sz w:val="24"/>
          <w:szCs w:val="24"/>
        </w:rPr>
        <w:t xml:space="preserve"> программы</w:t>
      </w:r>
      <w:bookmarkEnd w:id="2"/>
    </w:p>
    <w:p w:rsidR="00C22B32" w:rsidRPr="006E03A4" w:rsidRDefault="00C22B32" w:rsidP="00C22B32">
      <w:pPr>
        <w:pStyle w:val="a9"/>
        <w:spacing w:before="0" w:after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eastAsia="Calibri" w:hAnsi="Times New Roman"/>
          <w:b w:val="0"/>
          <w:sz w:val="24"/>
          <w:szCs w:val="24"/>
        </w:rPr>
        <w:t>Создание условий для ф</w:t>
      </w:r>
      <w:r w:rsidRPr="006E03A4">
        <w:rPr>
          <w:rFonts w:ascii="Times New Roman" w:eastAsia="Calibri" w:hAnsi="Times New Roman"/>
          <w:b w:val="0"/>
          <w:sz w:val="24"/>
          <w:szCs w:val="24"/>
        </w:rPr>
        <w:t xml:space="preserve">ормирования психологической и социальной   готовности к совершению осознанного профессионального выбора и важнейших жизненных навыков с учётом индивидуальных особенностей, и </w:t>
      </w:r>
      <w:proofErr w:type="gramStart"/>
      <w:r>
        <w:rPr>
          <w:rFonts w:ascii="Times New Roman" w:eastAsia="Calibri" w:hAnsi="Times New Roman"/>
          <w:b w:val="0"/>
          <w:sz w:val="24"/>
          <w:szCs w:val="24"/>
        </w:rPr>
        <w:t>возможностей</w:t>
      </w:r>
      <w:proofErr w:type="gramEnd"/>
      <w:r w:rsidRPr="006E03A4">
        <w:rPr>
          <w:rFonts w:ascii="Times New Roman" w:eastAsia="Calibri" w:hAnsi="Times New Roman"/>
          <w:b w:val="0"/>
          <w:sz w:val="24"/>
          <w:szCs w:val="24"/>
        </w:rPr>
        <w:t xml:space="preserve"> обучающихся с ОВЗ и инвалидностью.</w:t>
      </w:r>
    </w:p>
    <w:p w:rsidR="00C22B32" w:rsidRPr="006E03A4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6E03A4">
        <w:rPr>
          <w:rFonts w:ascii="Times New Roman" w:eastAsia="Calibri" w:hAnsi="Times New Roman" w:cs="Times New Roman"/>
          <w:b/>
          <w:sz w:val="24"/>
          <w:szCs w:val="24"/>
        </w:rPr>
        <w:t>Задачи:      </w:t>
      </w:r>
    </w:p>
    <w:p w:rsidR="00C22B32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E03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- формирование компетентности</w:t>
      </w:r>
      <w:r w:rsidRPr="006E03A4">
        <w:rPr>
          <w:rFonts w:ascii="Times New Roman" w:eastAsia="Calibri" w:hAnsi="Times New Roman" w:cs="Times New Roman"/>
          <w:sz w:val="24"/>
          <w:szCs w:val="24"/>
        </w:rPr>
        <w:t xml:space="preserve"> обучающихся в области планирования карьеры;</w:t>
      </w:r>
    </w:p>
    <w:p w:rsidR="00C22B32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 развитие </w:t>
      </w:r>
      <w:r w:rsidRPr="006E03A4">
        <w:rPr>
          <w:rFonts w:ascii="Times New Roman" w:eastAsia="Calibri" w:hAnsi="Times New Roman" w:cs="Times New Roman"/>
          <w:sz w:val="24"/>
          <w:szCs w:val="24"/>
        </w:rPr>
        <w:t xml:space="preserve">  у обучающихся способности к профессиональной адаптации в современных с</w:t>
      </w:r>
      <w:r>
        <w:rPr>
          <w:rFonts w:ascii="Times New Roman" w:eastAsia="Calibri" w:hAnsi="Times New Roman" w:cs="Times New Roman"/>
          <w:sz w:val="24"/>
          <w:szCs w:val="24"/>
        </w:rPr>
        <w:t>оциально-экономических условиях;</w:t>
      </w:r>
    </w:p>
    <w:p w:rsidR="00C22B32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- воспитание трудолюбия, умение делать профессиональный выбор и нести за него ответственность. </w:t>
      </w:r>
    </w:p>
    <w:p w:rsidR="00C22B32" w:rsidRDefault="00C22B32" w:rsidP="00C22B32">
      <w:pPr>
        <w:widowControl/>
        <w:autoSpaceDE/>
        <w:autoSpaceDN/>
        <w:adjustRightInd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E03A4">
        <w:rPr>
          <w:rFonts w:ascii="Times New Roman" w:hAnsi="Times New Roman"/>
          <w:bCs/>
          <w:sz w:val="24"/>
          <w:szCs w:val="24"/>
        </w:rPr>
        <w:t>- способствовать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повышению</w:t>
      </w:r>
      <w:r w:rsidRPr="00BC1F67">
        <w:rPr>
          <w:rFonts w:ascii="Times New Roman" w:hAnsi="Times New Roman"/>
          <w:sz w:val="24"/>
          <w:szCs w:val="24"/>
        </w:rPr>
        <w:t xml:space="preserve"> ощущения социальной з</w:t>
      </w:r>
      <w:bookmarkStart w:id="3" w:name="_Toc139960274"/>
      <w:bookmarkStart w:id="4" w:name="_Toc139960275"/>
      <w:r>
        <w:rPr>
          <w:rFonts w:ascii="Times New Roman" w:hAnsi="Times New Roman"/>
          <w:sz w:val="24"/>
          <w:szCs w:val="24"/>
        </w:rPr>
        <w:t xml:space="preserve">ащищенности в самостоятельной жизни. </w:t>
      </w:r>
    </w:p>
    <w:p w:rsidR="00C22B32" w:rsidRPr="00BC1F67" w:rsidRDefault="00C22B32" w:rsidP="00C22B32">
      <w:pPr>
        <w:pStyle w:val="BlockName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139960272"/>
      <w:r>
        <w:rPr>
          <w:rFonts w:ascii="Times New Roman" w:hAnsi="Times New Roman" w:cs="Times New Roman"/>
          <w:sz w:val="24"/>
          <w:szCs w:val="24"/>
        </w:rPr>
        <w:t>Формы проведения занятий</w:t>
      </w:r>
      <w:r w:rsidRPr="00BC1F67">
        <w:rPr>
          <w:rFonts w:ascii="Times New Roman" w:hAnsi="Times New Roman" w:cs="Times New Roman"/>
          <w:sz w:val="24"/>
          <w:szCs w:val="24"/>
        </w:rPr>
        <w:t>:</w:t>
      </w:r>
      <w:bookmarkEnd w:id="5"/>
    </w:p>
    <w:p w:rsidR="00C22B32" w:rsidRPr="00BC1F67" w:rsidRDefault="00C22B32" w:rsidP="00C22B32">
      <w:pPr>
        <w:pStyle w:val="a1"/>
        <w:numPr>
          <w:ilvl w:val="0"/>
          <w:numId w:val="0"/>
        </w:numPr>
        <w:spacing w:before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C1F67">
        <w:rPr>
          <w:rFonts w:ascii="Times New Roman" w:hAnsi="Times New Roman"/>
          <w:sz w:val="24"/>
          <w:szCs w:val="24"/>
        </w:rPr>
        <w:t>учебно-образовательный компонент (в том числе знакомство с нормативно правовыми документами</w:t>
      </w:r>
      <w:r>
        <w:rPr>
          <w:rFonts w:ascii="Times New Roman" w:hAnsi="Times New Roman"/>
          <w:sz w:val="24"/>
          <w:szCs w:val="24"/>
        </w:rPr>
        <w:t>)</w:t>
      </w:r>
      <w:r w:rsidRPr="00BC1F67">
        <w:rPr>
          <w:rFonts w:ascii="Times New Roman" w:hAnsi="Times New Roman"/>
          <w:sz w:val="24"/>
          <w:szCs w:val="24"/>
        </w:rPr>
        <w:t>;</w:t>
      </w:r>
    </w:p>
    <w:p w:rsidR="00C22B32" w:rsidRPr="00BC1F67" w:rsidRDefault="00C22B32" w:rsidP="00C22B32">
      <w:pPr>
        <w:pStyle w:val="a1"/>
        <w:numPr>
          <w:ilvl w:val="0"/>
          <w:numId w:val="0"/>
        </w:numPr>
        <w:spacing w:before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C1F67">
        <w:rPr>
          <w:rFonts w:ascii="Times New Roman" w:hAnsi="Times New Roman"/>
          <w:sz w:val="24"/>
          <w:szCs w:val="24"/>
        </w:rPr>
        <w:t xml:space="preserve">использование разнообразных форм </w:t>
      </w:r>
      <w:proofErr w:type="gramStart"/>
      <w:r w:rsidRPr="00BC1F67">
        <w:rPr>
          <w:rFonts w:ascii="Times New Roman" w:hAnsi="Times New Roman"/>
          <w:sz w:val="24"/>
          <w:szCs w:val="24"/>
        </w:rPr>
        <w:t>интерактивного взаимодействия</w:t>
      </w:r>
      <w:proofErr w:type="gramEnd"/>
      <w:r w:rsidRPr="00BC1F67">
        <w:rPr>
          <w:rFonts w:ascii="Times New Roman" w:hAnsi="Times New Roman"/>
          <w:sz w:val="24"/>
          <w:szCs w:val="24"/>
        </w:rPr>
        <w:t xml:space="preserve"> ведущего и участников (ролевые игры, беседы, тестовые задания, дискуссии, интервьюирование и пр.);</w:t>
      </w:r>
    </w:p>
    <w:p w:rsidR="00C22B32" w:rsidRPr="00BC1F67" w:rsidRDefault="00C22B32" w:rsidP="00C22B32">
      <w:pPr>
        <w:pStyle w:val="a1"/>
        <w:numPr>
          <w:ilvl w:val="0"/>
          <w:numId w:val="0"/>
        </w:numPr>
        <w:spacing w:before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C1F67">
        <w:rPr>
          <w:rFonts w:ascii="Times New Roman" w:hAnsi="Times New Roman"/>
          <w:sz w:val="24"/>
          <w:szCs w:val="24"/>
        </w:rPr>
        <w:t>практические занятия (экскурсии на предприятия города)</w:t>
      </w:r>
    </w:p>
    <w:p w:rsidR="00C22B32" w:rsidRPr="00BC1F67" w:rsidRDefault="00C22B32" w:rsidP="00C22B32">
      <w:pPr>
        <w:pStyle w:val="a1"/>
        <w:numPr>
          <w:ilvl w:val="0"/>
          <w:numId w:val="0"/>
        </w:numPr>
        <w:spacing w:before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C1F67">
        <w:rPr>
          <w:rFonts w:ascii="Times New Roman" w:hAnsi="Times New Roman"/>
          <w:sz w:val="24"/>
          <w:szCs w:val="24"/>
        </w:rPr>
        <w:t>неформальное общение (просмотр фильмов с последующим обсуждением, чтение книг, статей, брошюр по тематике программы).</w:t>
      </w:r>
    </w:p>
    <w:p w:rsidR="00C22B32" w:rsidRPr="00BC1F67" w:rsidRDefault="00C22B32" w:rsidP="00C22B32">
      <w:pPr>
        <w:jc w:val="both"/>
        <w:rPr>
          <w:rFonts w:ascii="Times New Roman" w:hAnsi="Times New Roman" w:cs="Times New Roman"/>
          <w:sz w:val="24"/>
          <w:szCs w:val="24"/>
        </w:rPr>
      </w:pPr>
      <w:r w:rsidRPr="00BC1F67">
        <w:rPr>
          <w:rFonts w:ascii="Times New Roman" w:hAnsi="Times New Roman" w:cs="Times New Roman"/>
          <w:sz w:val="24"/>
          <w:szCs w:val="24"/>
        </w:rPr>
        <w:t>Все это способствует развитию самостоятельности</w:t>
      </w:r>
      <w:r>
        <w:rPr>
          <w:rFonts w:ascii="Times New Roman" w:hAnsi="Times New Roman" w:cs="Times New Roman"/>
          <w:sz w:val="24"/>
          <w:szCs w:val="24"/>
        </w:rPr>
        <w:t xml:space="preserve">, адекватного профессионального выбора </w:t>
      </w:r>
      <w:r w:rsidRPr="00BC1F67">
        <w:rPr>
          <w:rFonts w:ascii="Times New Roman" w:hAnsi="Times New Roman" w:cs="Times New Roman"/>
          <w:sz w:val="24"/>
          <w:szCs w:val="24"/>
        </w:rPr>
        <w:t>обучающихся, а значит снижению рисков, связан</w:t>
      </w:r>
      <w:r>
        <w:rPr>
          <w:rFonts w:ascii="Times New Roman" w:hAnsi="Times New Roman" w:cs="Times New Roman"/>
          <w:sz w:val="24"/>
          <w:szCs w:val="24"/>
        </w:rPr>
        <w:t xml:space="preserve">ных с проблемами поиска работы, </w:t>
      </w:r>
      <w:r w:rsidRPr="00BC1F67">
        <w:rPr>
          <w:rFonts w:ascii="Times New Roman" w:hAnsi="Times New Roman" w:cs="Times New Roman"/>
          <w:sz w:val="24"/>
          <w:szCs w:val="24"/>
        </w:rPr>
        <w:t>вз</w:t>
      </w:r>
      <w:r>
        <w:rPr>
          <w:rFonts w:ascii="Times New Roman" w:hAnsi="Times New Roman" w:cs="Times New Roman"/>
          <w:sz w:val="24"/>
          <w:szCs w:val="24"/>
        </w:rPr>
        <w:t>аимодействию с широким социумом.</w:t>
      </w:r>
      <w:r w:rsidRPr="00BC1F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2B32" w:rsidRDefault="00C22B32" w:rsidP="00C22B32">
      <w:pPr>
        <w:pStyle w:val="a7"/>
        <w:spacing w:before="0" w:after="0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Место коррекционно-развивающего курса в учебном плане</w:t>
      </w:r>
    </w:p>
    <w:p w:rsidR="00C22B32" w:rsidRPr="00EF488A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A5422">
        <w:rPr>
          <w:rFonts w:ascii="Times New Roman" w:eastAsia="Calibri" w:hAnsi="Times New Roman" w:cs="Times New Roman"/>
          <w:sz w:val="24"/>
          <w:szCs w:val="24"/>
        </w:rPr>
        <w:t xml:space="preserve">Занятия направлены на формирование представлений о будущей профессиональной деятельности и развитие способностей к профессиональной адаптации в современных социально – экономических </w:t>
      </w:r>
      <w:r>
        <w:rPr>
          <w:rFonts w:ascii="Times New Roman" w:eastAsia="Calibri" w:hAnsi="Times New Roman" w:cs="Times New Roman"/>
          <w:sz w:val="24"/>
          <w:szCs w:val="24"/>
        </w:rPr>
        <w:t>усл</w:t>
      </w:r>
      <w:r w:rsidR="0014492B">
        <w:rPr>
          <w:rFonts w:ascii="Times New Roman" w:eastAsia="Calibri" w:hAnsi="Times New Roman" w:cs="Times New Roman"/>
          <w:sz w:val="24"/>
          <w:szCs w:val="24"/>
        </w:rPr>
        <w:t>овиях. Занятия проводятся в 6-9</w:t>
      </w:r>
      <w:r w:rsidRPr="006A5422">
        <w:rPr>
          <w:rFonts w:ascii="Times New Roman" w:eastAsia="Calibri" w:hAnsi="Times New Roman" w:cs="Times New Roman"/>
          <w:sz w:val="24"/>
          <w:szCs w:val="24"/>
        </w:rPr>
        <w:t xml:space="preserve"> классах один раз в неделю (34 часа в год. Итого: 102 часа) Основная форма организации – комплексное занятие </w:t>
      </w:r>
      <w:r>
        <w:rPr>
          <w:rFonts w:ascii="Times New Roman" w:eastAsia="Calibri" w:hAnsi="Times New Roman" w:cs="Times New Roman"/>
          <w:sz w:val="24"/>
          <w:szCs w:val="24"/>
        </w:rPr>
        <w:t>в рамках коррекционно-развиваю</w:t>
      </w:r>
      <w:r w:rsidR="0014492B">
        <w:rPr>
          <w:rFonts w:ascii="Times New Roman" w:eastAsia="Calibri" w:hAnsi="Times New Roman" w:cs="Times New Roman"/>
          <w:sz w:val="24"/>
          <w:szCs w:val="24"/>
        </w:rPr>
        <w:t>щего курса   с обучающимися 6-9</w:t>
      </w:r>
      <w:bookmarkStart w:id="6" w:name="_GoBack"/>
      <w:bookmarkEnd w:id="6"/>
      <w:r>
        <w:rPr>
          <w:rFonts w:ascii="Times New Roman" w:eastAsia="Calibri" w:hAnsi="Times New Roman" w:cs="Times New Roman"/>
          <w:sz w:val="24"/>
          <w:szCs w:val="24"/>
        </w:rPr>
        <w:t xml:space="preserve"> классов</w:t>
      </w:r>
    </w:p>
    <w:p w:rsidR="00C22B32" w:rsidRPr="00EF488A" w:rsidRDefault="00C22B32" w:rsidP="00C22B32">
      <w:pPr>
        <w:pStyle w:val="a7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F488A">
        <w:rPr>
          <w:rFonts w:ascii="Times New Roman" w:hAnsi="Times New Roman"/>
          <w:b w:val="0"/>
          <w:color w:val="auto"/>
          <w:sz w:val="24"/>
          <w:szCs w:val="24"/>
        </w:rPr>
        <w:t>Структура занятия</w:t>
      </w:r>
    </w:p>
    <w:p w:rsidR="00C22B32" w:rsidRPr="00EF488A" w:rsidRDefault="00C22B32" w:rsidP="00C22B32">
      <w:pPr>
        <w:pStyle w:val="a7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F488A">
        <w:rPr>
          <w:rFonts w:ascii="Times New Roman" w:hAnsi="Times New Roman"/>
          <w:b w:val="0"/>
          <w:color w:val="auto"/>
          <w:sz w:val="24"/>
          <w:szCs w:val="24"/>
        </w:rPr>
        <w:t>• Вводная часть. Разминка и актуализация имеющегося опыта и знаний;</w:t>
      </w:r>
    </w:p>
    <w:p w:rsidR="00C22B32" w:rsidRPr="00EF488A" w:rsidRDefault="00C22B32" w:rsidP="00C22B32">
      <w:pPr>
        <w:pStyle w:val="a7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F488A">
        <w:rPr>
          <w:rFonts w:ascii="Times New Roman" w:hAnsi="Times New Roman"/>
          <w:b w:val="0"/>
          <w:color w:val="auto"/>
          <w:sz w:val="24"/>
          <w:szCs w:val="24"/>
        </w:rPr>
        <w:t>• Основная часть. Образовательная часть: объяснение нового материала. Включает в себя упражнения, игры, техники и приемы, направленные на решение основных задач программы. Практическая часть: экскурсии, формирование нового опыта (отработка умений и навыков), иногда анкетирование, опрос, тестирование; работа со словарем.</w:t>
      </w:r>
    </w:p>
    <w:p w:rsidR="00C22B32" w:rsidRPr="00EF488A" w:rsidRDefault="00C22B32" w:rsidP="00C22B32">
      <w:pPr>
        <w:pStyle w:val="a7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F488A">
        <w:rPr>
          <w:rFonts w:ascii="Times New Roman" w:hAnsi="Times New Roman"/>
          <w:b w:val="0"/>
          <w:color w:val="auto"/>
          <w:sz w:val="24"/>
          <w:szCs w:val="24"/>
        </w:rPr>
        <w:t>• Заключительная часть: итог занятия, рефлексия. Тренировка навыков и применение знаний и умений, полученных в программе, на практике.</w:t>
      </w:r>
    </w:p>
    <w:p w:rsidR="00C22B32" w:rsidRPr="00EF488A" w:rsidRDefault="00C22B32" w:rsidP="00C22B32">
      <w:pPr>
        <w:pStyle w:val="a7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bookmarkEnd w:id="3"/>
    <w:bookmarkEnd w:id="4"/>
    <w:p w:rsidR="00C22B32" w:rsidRPr="00BC1F67" w:rsidRDefault="00C22B32" w:rsidP="00C22B32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Планируемые </w:t>
      </w:r>
      <w:r w:rsidRPr="00BC1F67">
        <w:rPr>
          <w:rFonts w:ascii="Times New Roman" w:hAnsi="Times New Roman" w:cs="Times New Roman"/>
          <w:b/>
          <w:sz w:val="24"/>
          <w:szCs w:val="24"/>
        </w:rPr>
        <w:t>результаты</w:t>
      </w:r>
      <w:r>
        <w:rPr>
          <w:rFonts w:ascii="Times New Roman" w:hAnsi="Times New Roman" w:cs="Times New Roman"/>
          <w:b/>
          <w:sz w:val="24"/>
          <w:szCs w:val="24"/>
        </w:rPr>
        <w:t xml:space="preserve"> изучения курса</w:t>
      </w:r>
      <w:r w:rsidRPr="00BC1F67">
        <w:rPr>
          <w:rFonts w:ascii="Times New Roman" w:hAnsi="Times New Roman" w:cs="Times New Roman"/>
          <w:b/>
          <w:sz w:val="24"/>
          <w:szCs w:val="24"/>
        </w:rPr>
        <w:t>:</w:t>
      </w:r>
    </w:p>
    <w:p w:rsidR="00C22B32" w:rsidRPr="00747379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Освоение обучающимися </w:t>
      </w:r>
      <w:r w:rsidRPr="00747379">
        <w:rPr>
          <w:rFonts w:ascii="Times New Roman" w:eastAsia="Calibri" w:hAnsi="Times New Roman" w:cs="Times New Roman"/>
          <w:sz w:val="24"/>
          <w:szCs w:val="24"/>
        </w:rPr>
        <w:t>программы «</w:t>
      </w:r>
      <w:r>
        <w:rPr>
          <w:rFonts w:ascii="Times New Roman" w:eastAsia="Calibri" w:hAnsi="Times New Roman" w:cs="Times New Roman"/>
          <w:sz w:val="24"/>
          <w:szCs w:val="24"/>
        </w:rPr>
        <w:t>Сегодня, завтра и всегда</w:t>
      </w:r>
      <w:r w:rsidRPr="00747379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7379">
        <w:rPr>
          <w:rFonts w:ascii="Times New Roman" w:eastAsia="Calibri" w:hAnsi="Times New Roman" w:cs="Times New Roman"/>
          <w:sz w:val="24"/>
          <w:szCs w:val="24"/>
        </w:rPr>
        <w:t>направлено на достижение комплекса результатов в соответствии с требованиями федерального государственного образовательного стандарта. Программа обеспечивает достижение обуча</w:t>
      </w:r>
      <w:r>
        <w:rPr>
          <w:rFonts w:ascii="Times New Roman" w:eastAsia="Calibri" w:hAnsi="Times New Roman" w:cs="Times New Roman"/>
          <w:sz w:val="24"/>
          <w:szCs w:val="24"/>
        </w:rPr>
        <w:t xml:space="preserve">ющимися следующих личностных </w:t>
      </w:r>
      <w:r w:rsidRPr="00747379">
        <w:rPr>
          <w:rFonts w:ascii="Times New Roman" w:eastAsia="Calibri" w:hAnsi="Times New Roman" w:cs="Times New Roman"/>
          <w:sz w:val="24"/>
          <w:szCs w:val="24"/>
        </w:rPr>
        <w:t xml:space="preserve">  и предметных результатов.</w:t>
      </w:r>
    </w:p>
    <w:p w:rsidR="00C22B32" w:rsidRPr="00EF488A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  <w:r w:rsidRPr="00EF488A">
        <w:rPr>
          <w:rFonts w:ascii="Times New Roman" w:eastAsia="Calibri" w:hAnsi="Times New Roman" w:cs="Times New Roman"/>
          <w:i/>
          <w:sz w:val="24"/>
          <w:szCs w:val="24"/>
        </w:rPr>
        <w:t>Личностные результаты</w:t>
      </w:r>
    </w:p>
    <w:p w:rsidR="00C22B32" w:rsidRPr="00EF488A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F488A">
        <w:rPr>
          <w:rFonts w:ascii="Times New Roman" w:eastAsia="Calibri" w:hAnsi="Times New Roman" w:cs="Times New Roman"/>
          <w:sz w:val="24"/>
          <w:szCs w:val="24"/>
        </w:rPr>
        <w:t>- положительное отношение к окружающей действительности и труду, готовность к организации взаимодействия с социумом;</w:t>
      </w:r>
    </w:p>
    <w:p w:rsidR="00C22B32" w:rsidRPr="00EF488A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F488A">
        <w:rPr>
          <w:rFonts w:ascii="Times New Roman" w:eastAsia="Calibri" w:hAnsi="Times New Roman" w:cs="Times New Roman"/>
          <w:sz w:val="24"/>
          <w:szCs w:val="24"/>
        </w:rPr>
        <w:t xml:space="preserve"> - целостный, социально ориентированный взгляд на мир в единстве его природной и социальной роли;  </w:t>
      </w:r>
    </w:p>
    <w:p w:rsidR="00C22B32" w:rsidRPr="00EF488A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F488A">
        <w:rPr>
          <w:rFonts w:ascii="Times New Roman" w:eastAsia="Calibri" w:hAnsi="Times New Roman" w:cs="Times New Roman"/>
          <w:sz w:val="24"/>
          <w:szCs w:val="24"/>
        </w:rPr>
        <w:t xml:space="preserve">- самостоятельность в выполнении учебных заданий, поручений, договоренностей; </w:t>
      </w:r>
    </w:p>
    <w:p w:rsidR="00C22B32" w:rsidRPr="00EF488A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F488A">
        <w:rPr>
          <w:rFonts w:ascii="Times New Roman" w:eastAsia="Calibri" w:hAnsi="Times New Roman" w:cs="Times New Roman"/>
          <w:sz w:val="24"/>
          <w:szCs w:val="24"/>
        </w:rPr>
        <w:t xml:space="preserve">-  понимание личной ответственности за свои поступки на основе представлений об этических нормах и правилах поведения в современном обществе; </w:t>
      </w:r>
    </w:p>
    <w:p w:rsidR="00C22B32" w:rsidRPr="00EF488A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F488A">
        <w:rPr>
          <w:rFonts w:ascii="Times New Roman" w:eastAsia="Calibri" w:hAnsi="Times New Roman" w:cs="Times New Roman"/>
          <w:sz w:val="24"/>
          <w:szCs w:val="24"/>
        </w:rPr>
        <w:t>-готовность к осознанному выбору профессии с учетом психофизических особенностей, а также безопасному и поведению обществе.</w:t>
      </w:r>
    </w:p>
    <w:p w:rsidR="00C22B32" w:rsidRPr="00EF488A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  <w:r w:rsidRPr="00EF488A">
        <w:rPr>
          <w:rFonts w:ascii="Times New Roman" w:eastAsia="Calibri" w:hAnsi="Times New Roman" w:cs="Times New Roman"/>
          <w:i/>
          <w:sz w:val="24"/>
          <w:szCs w:val="24"/>
        </w:rPr>
        <w:t xml:space="preserve">Предметные результаты </w:t>
      </w:r>
    </w:p>
    <w:p w:rsidR="00C22B32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Уровни освоения предметных результатов 6-7 классах</w:t>
      </w:r>
    </w:p>
    <w:p w:rsidR="00C22B32" w:rsidRPr="002415F0" w:rsidRDefault="00C22B32" w:rsidP="00C22B32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мотивированное </w:t>
      </w:r>
      <w:r w:rsidRPr="00CB6428">
        <w:rPr>
          <w:rFonts w:ascii="Times New Roman" w:hAnsi="Times New Roman"/>
          <w:sz w:val="24"/>
          <w:szCs w:val="24"/>
        </w:rPr>
        <w:t>заинтересованное отношение к труду и сформировать соответствующие качества личности (умения работать в коллективе, чувства самостоятельности, самоутверждения, ответственности;</w:t>
      </w:r>
    </w:p>
    <w:p w:rsidR="00C22B32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A5422">
        <w:rPr>
          <w:rFonts w:ascii="Times New Roman" w:eastAsia="Calibri" w:hAnsi="Times New Roman" w:cs="Times New Roman"/>
          <w:sz w:val="24"/>
          <w:szCs w:val="24"/>
        </w:rPr>
        <w:lastRenderedPageBreak/>
        <w:t>Уровни о</w:t>
      </w:r>
      <w:r>
        <w:rPr>
          <w:rFonts w:ascii="Times New Roman" w:eastAsia="Calibri" w:hAnsi="Times New Roman" w:cs="Times New Roman"/>
          <w:sz w:val="24"/>
          <w:szCs w:val="24"/>
        </w:rPr>
        <w:t>своения предметных результатов 8</w:t>
      </w:r>
      <w:r w:rsidRPr="006A5422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p w:rsidR="00C22B32" w:rsidRPr="006A5422" w:rsidRDefault="00C22B32" w:rsidP="00C22B32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-в</w:t>
      </w:r>
      <w:r w:rsidRPr="002415F0">
        <w:rPr>
          <w:rFonts w:ascii="Times New Roman" w:eastAsia="Calibri" w:hAnsi="Times New Roman" w:cs="Times New Roman"/>
          <w:sz w:val="24"/>
          <w:szCs w:val="24"/>
        </w:rPr>
        <w:t>оспитать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труда;</w:t>
      </w:r>
    </w:p>
    <w:p w:rsidR="00C22B32" w:rsidRPr="006A5422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A5422">
        <w:rPr>
          <w:rFonts w:ascii="Times New Roman" w:eastAsia="Calibri" w:hAnsi="Times New Roman" w:cs="Times New Roman"/>
          <w:sz w:val="24"/>
          <w:szCs w:val="24"/>
        </w:rPr>
        <w:t>Уровни о</w:t>
      </w:r>
      <w:r>
        <w:rPr>
          <w:rFonts w:ascii="Times New Roman" w:eastAsia="Calibri" w:hAnsi="Times New Roman" w:cs="Times New Roman"/>
          <w:sz w:val="24"/>
          <w:szCs w:val="24"/>
        </w:rPr>
        <w:t>своения предметных результатов 9</w:t>
      </w:r>
      <w:r w:rsidRPr="006A5422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p w:rsidR="00C22B32" w:rsidRPr="00CB6428" w:rsidRDefault="00C22B32" w:rsidP="00C22B3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</w:t>
      </w:r>
      <w:r w:rsidRPr="00CB6428">
        <w:rPr>
          <w:rFonts w:ascii="Times New Roman" w:hAnsi="Times New Roman"/>
          <w:sz w:val="24"/>
          <w:szCs w:val="24"/>
        </w:rPr>
        <w:t xml:space="preserve">помочь подросткам сформулировать конкретные личностные задачи профессионального и личностного самоопределения и обеспечить психолого-педагогическое сопровождение выбора </w:t>
      </w:r>
      <w:r>
        <w:rPr>
          <w:rFonts w:ascii="Times New Roman" w:hAnsi="Times New Roman"/>
          <w:sz w:val="24"/>
          <w:szCs w:val="24"/>
        </w:rPr>
        <w:t xml:space="preserve">дальнейшей профессии </w:t>
      </w:r>
      <w:r w:rsidRPr="00CB6428">
        <w:rPr>
          <w:rFonts w:ascii="Times New Roman" w:hAnsi="Times New Roman"/>
          <w:sz w:val="24"/>
          <w:szCs w:val="24"/>
        </w:rPr>
        <w:t>выпускников 9-го класса.</w:t>
      </w:r>
    </w:p>
    <w:p w:rsidR="00C22B32" w:rsidRPr="00747379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708"/>
      </w:tblGrid>
      <w:tr w:rsidR="00C22B32" w:rsidRPr="000026AB" w:rsidTr="00565679">
        <w:tc>
          <w:tcPr>
            <w:tcW w:w="7088" w:type="dxa"/>
          </w:tcPr>
          <w:p w:rsidR="00C22B32" w:rsidRPr="000026AB" w:rsidRDefault="00C22B32" w:rsidP="00565679">
            <w:pPr>
              <w:overflowPunct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6AB"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7654" w:type="dxa"/>
          </w:tcPr>
          <w:p w:rsidR="00C22B32" w:rsidRPr="000026AB" w:rsidRDefault="00C22B32" w:rsidP="00565679">
            <w:pPr>
              <w:overflowPunct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6AB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C22B32" w:rsidRPr="000026AB" w:rsidTr="00565679">
        <w:tc>
          <w:tcPr>
            <w:tcW w:w="7088" w:type="dxa"/>
          </w:tcPr>
          <w:p w:rsidR="00C22B32" w:rsidRPr="000026AB" w:rsidRDefault="00C22B32" w:rsidP="0056567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6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6AB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0026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26AB">
              <w:rPr>
                <w:rFonts w:ascii="Times New Roman" w:hAnsi="Times New Roman" w:cs="Times New Roman"/>
                <w:sz w:val="24"/>
                <w:szCs w:val="24"/>
              </w:rPr>
              <w:t>свои способности и возможности;</w:t>
            </w:r>
            <w:r w:rsidRPr="000026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22B32" w:rsidRPr="000026AB" w:rsidRDefault="00C22B32" w:rsidP="0056567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6A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26AB">
              <w:rPr>
                <w:rFonts w:ascii="Times New Roman" w:hAnsi="Times New Roman" w:cs="Times New Roman"/>
                <w:sz w:val="24"/>
                <w:szCs w:val="24"/>
              </w:rPr>
              <w:t>знать основные правила выбора профессии;</w:t>
            </w:r>
            <w:r w:rsidRPr="000026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22B32" w:rsidRPr="000026AB" w:rsidRDefault="00C22B32" w:rsidP="0056567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6A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26AB">
              <w:rPr>
                <w:rFonts w:ascii="Times New Roman" w:hAnsi="Times New Roman" w:cs="Times New Roman"/>
                <w:sz w:val="24"/>
                <w:szCs w:val="24"/>
              </w:rPr>
              <w:t>владеть основными понятиями в вопросах профориентации;</w:t>
            </w:r>
            <w:r w:rsidRPr="000026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22B32" w:rsidRPr="000026AB" w:rsidRDefault="00C22B32" w:rsidP="0056567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6A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26AB">
              <w:rPr>
                <w:rFonts w:ascii="Times New Roman" w:hAnsi="Times New Roman" w:cs="Times New Roman"/>
                <w:sz w:val="24"/>
                <w:szCs w:val="24"/>
              </w:rPr>
              <w:t>иметь представления об индивидуальных особенностях личности;</w:t>
            </w:r>
            <w:r w:rsidRPr="000026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22B32" w:rsidRPr="000026AB" w:rsidRDefault="00C22B32" w:rsidP="0056567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6A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26AB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мире доступных профессий;</w:t>
            </w:r>
            <w:r w:rsidRPr="000026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22B32" w:rsidRPr="000026AB" w:rsidRDefault="00C22B32" w:rsidP="0056567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6A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26AB">
              <w:rPr>
                <w:rFonts w:ascii="Times New Roman" w:hAnsi="Times New Roman" w:cs="Times New Roman"/>
                <w:sz w:val="24"/>
                <w:szCs w:val="24"/>
              </w:rPr>
              <w:t>знать виды профессий;</w:t>
            </w:r>
            <w:r w:rsidRPr="000026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22B32" w:rsidRPr="000026AB" w:rsidRDefault="00C22B32" w:rsidP="0056567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6A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26AB">
              <w:rPr>
                <w:rFonts w:ascii="Times New Roman" w:hAnsi="Times New Roman" w:cs="Times New Roman"/>
                <w:sz w:val="24"/>
                <w:szCs w:val="24"/>
              </w:rPr>
              <w:t>знать об учебных заведениях, предоставляющих возможность получения профессии.</w:t>
            </w:r>
          </w:p>
          <w:p w:rsidR="00C22B32" w:rsidRPr="000026AB" w:rsidRDefault="00C22B32" w:rsidP="00565679">
            <w:pPr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C22B32" w:rsidRDefault="00C22B32" w:rsidP="0056567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6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6AB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свои возможности и соотносить их с выбором профессии;</w:t>
            </w:r>
            <w:r w:rsidRPr="000026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22B32" w:rsidRPr="000026AB" w:rsidRDefault="00C22B32" w:rsidP="0056567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6A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26AB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мире профессий и соотносить требования профессии со своими интересами, склонностями и способностями; </w:t>
            </w:r>
          </w:p>
          <w:p w:rsidR="00C22B32" w:rsidRPr="000026AB" w:rsidRDefault="00C22B32" w:rsidP="0056567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6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CE7">
              <w:rPr>
                <w:rFonts w:ascii="Times New Roman" w:hAnsi="Times New Roman" w:cs="Times New Roman"/>
                <w:sz w:val="24"/>
                <w:szCs w:val="24"/>
              </w:rPr>
              <w:t>иметь</w:t>
            </w:r>
            <w:r w:rsidRPr="000026AB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повышении квалификации и профессионального роста;</w:t>
            </w:r>
            <w:r w:rsidRPr="000026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22B32" w:rsidRPr="000026AB" w:rsidRDefault="00C22B32" w:rsidP="0056567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6A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26AB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состоянии рынка труда.</w:t>
            </w:r>
          </w:p>
          <w:p w:rsidR="00C22B32" w:rsidRPr="000026AB" w:rsidRDefault="00C22B32" w:rsidP="00565679">
            <w:pPr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2B32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C22B32" w:rsidRPr="00CA4F42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A4F42">
        <w:rPr>
          <w:rFonts w:ascii="Times New Roman" w:eastAsia="Calibri" w:hAnsi="Times New Roman" w:cs="Times New Roman"/>
          <w:sz w:val="24"/>
          <w:szCs w:val="24"/>
        </w:rPr>
        <w:t>Ожидаемые результаты:</w:t>
      </w:r>
    </w:p>
    <w:p w:rsidR="00C22B32" w:rsidRPr="00CA4F42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CA4F42">
        <w:rPr>
          <w:rFonts w:ascii="Times New Roman" w:eastAsia="Calibri" w:hAnsi="Times New Roman" w:cs="Times New Roman"/>
          <w:sz w:val="24"/>
          <w:szCs w:val="24"/>
        </w:rPr>
        <w:t> заинтересованност</w:t>
      </w:r>
      <w:r>
        <w:rPr>
          <w:rFonts w:ascii="Times New Roman" w:eastAsia="Calibri" w:hAnsi="Times New Roman" w:cs="Times New Roman"/>
          <w:sz w:val="24"/>
          <w:szCs w:val="24"/>
        </w:rPr>
        <w:t>ь в развитии своих способностей, в том числе и по интересующей профессии;</w:t>
      </w:r>
    </w:p>
    <w:p w:rsidR="00C22B32" w:rsidRPr="00CA4F42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CA4F42">
        <w:rPr>
          <w:rFonts w:ascii="Times New Roman" w:eastAsia="Calibri" w:hAnsi="Times New Roman" w:cs="Times New Roman"/>
          <w:sz w:val="24"/>
          <w:szCs w:val="24"/>
        </w:rPr>
        <w:t xml:space="preserve">участие в обсуждении и выражение своего </w:t>
      </w:r>
      <w:r>
        <w:rPr>
          <w:rFonts w:ascii="Times New Roman" w:eastAsia="Calibri" w:hAnsi="Times New Roman" w:cs="Times New Roman"/>
          <w:sz w:val="24"/>
          <w:szCs w:val="24"/>
        </w:rPr>
        <w:t>отношения к изучаемой профессии;</w:t>
      </w:r>
    </w:p>
    <w:p w:rsidR="00C22B32" w:rsidRPr="00CA4F42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CA4F42">
        <w:rPr>
          <w:rFonts w:ascii="Times New Roman" w:eastAsia="Calibri" w:hAnsi="Times New Roman" w:cs="Times New Roman"/>
          <w:sz w:val="24"/>
          <w:szCs w:val="24"/>
        </w:rPr>
        <w:t>возможность попробовать свои силы в различных областях коллективной деятельности,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том числе и в выбранной профессии;</w:t>
      </w:r>
      <w:r w:rsidRPr="00CA4F4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22B32" w:rsidRPr="00CA4F42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CA4F42">
        <w:rPr>
          <w:rFonts w:ascii="Times New Roman" w:eastAsia="Calibri" w:hAnsi="Times New Roman" w:cs="Times New Roman"/>
          <w:sz w:val="24"/>
          <w:szCs w:val="24"/>
        </w:rPr>
        <w:t>развитие познавательной активности, любознательности, расширение общего кругозора и знаний, познавательных интересов и творческого мышления;</w:t>
      </w:r>
    </w:p>
    <w:p w:rsidR="00C22B32" w:rsidRPr="00CA4F42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CA4F42">
        <w:rPr>
          <w:rFonts w:ascii="Times New Roman" w:eastAsia="Calibri" w:hAnsi="Times New Roman" w:cs="Times New Roman"/>
          <w:sz w:val="24"/>
          <w:szCs w:val="24"/>
        </w:rPr>
        <w:t>проявление интереса и склонности к определённым профессиям, уважение к людям трудовых специальностей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C22B32" w:rsidRPr="00CA4F42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CA4F42">
        <w:rPr>
          <w:rFonts w:ascii="Times New Roman" w:eastAsia="Calibri" w:hAnsi="Times New Roman" w:cs="Times New Roman"/>
          <w:sz w:val="24"/>
          <w:szCs w:val="24"/>
        </w:rPr>
        <w:t>совместное обсуждение и осмысление важности таких качеств, как ответственность и аккуратность для успешного выполнения профессиональных обязанностей.</w:t>
      </w:r>
    </w:p>
    <w:p w:rsidR="00C22B32" w:rsidRDefault="00C22B32" w:rsidP="00C22B32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A54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Содержание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учебного материала</w:t>
      </w:r>
    </w:p>
    <w:p w:rsidR="00C22B32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6-7 классы</w:t>
      </w:r>
    </w:p>
    <w:p w:rsidR="00C22B32" w:rsidRPr="00D754ED" w:rsidRDefault="00C22B32" w:rsidP="00C22B3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4"/>
          <w:szCs w:val="24"/>
        </w:rPr>
      </w:pPr>
      <w:r w:rsidRPr="00D754ED">
        <w:rPr>
          <w:rFonts w:ascii="Times New Roman" w:hAnsi="Times New Roman" w:cs="Times New Roman"/>
          <w:sz w:val="24"/>
          <w:szCs w:val="24"/>
        </w:rPr>
        <w:t>Определение ос</w:t>
      </w:r>
      <w:r>
        <w:rPr>
          <w:rFonts w:ascii="Times New Roman" w:hAnsi="Times New Roman" w:cs="Times New Roman"/>
          <w:sz w:val="24"/>
          <w:szCs w:val="24"/>
        </w:rPr>
        <w:t>новных понятий в профориентации</w:t>
      </w:r>
      <w:r w:rsidRPr="00D754ED">
        <w:rPr>
          <w:rFonts w:ascii="Times New Roman" w:hAnsi="Times New Roman" w:cs="Times New Roman"/>
          <w:sz w:val="24"/>
          <w:szCs w:val="24"/>
        </w:rPr>
        <w:t xml:space="preserve">. Постановка целей и задач. </w:t>
      </w:r>
      <w:r>
        <w:rPr>
          <w:rFonts w:ascii="Times New Roman" w:hAnsi="Times New Roman" w:cs="Times New Roman"/>
          <w:sz w:val="24"/>
          <w:szCs w:val="24"/>
        </w:rPr>
        <w:t xml:space="preserve">Воспитание положительного отношения к человеку труда. </w:t>
      </w:r>
      <w:r w:rsidRPr="00D754ED">
        <w:rPr>
          <w:rFonts w:ascii="Times New Roman" w:hAnsi="Times New Roman" w:cs="Times New Roman"/>
          <w:sz w:val="24"/>
          <w:szCs w:val="24"/>
        </w:rPr>
        <w:t>Структурирование и систематизация информации о профориентации, известной ранее обучающимся на бытовом уровне.  Понятия: профессиональный путь, профессии, рынок труда.</w:t>
      </w:r>
      <w:r>
        <w:rPr>
          <w:rFonts w:ascii="Times New Roman" w:hAnsi="Times New Roman" w:cs="Times New Roman"/>
          <w:sz w:val="24"/>
          <w:szCs w:val="24"/>
        </w:rPr>
        <w:t xml:space="preserve"> Рассказывать и обсуждать мир   рабочих профессий. Рассказывать, как здоровье влияет на выбор профессии. Проводить беседы о профессиях в семье, о династиях рабочих профессий. Познакомить с типами темперамента и влияние характера и темперамента на выбор будущей профессии. Проводить опросники и анкетирование на выявление волевых качеств личности подростка. </w:t>
      </w:r>
    </w:p>
    <w:p w:rsidR="00C22B32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8 класс</w:t>
      </w:r>
    </w:p>
    <w:p w:rsidR="00C22B32" w:rsidRDefault="00C22B32" w:rsidP="00C22B32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z w:val="24"/>
          <w:szCs w:val="24"/>
        </w:rPr>
      </w:pPr>
      <w:r w:rsidRPr="00774242">
        <w:rPr>
          <w:rFonts w:ascii="Times New Roman" w:hAnsi="Times New Roman" w:cs="Times New Roman"/>
          <w:sz w:val="24"/>
          <w:szCs w:val="24"/>
        </w:rPr>
        <w:lastRenderedPageBreak/>
        <w:t xml:space="preserve">         Знакомство с миром рабочих профессий.  Формула профессии «Хочу», «Могу», «Надо». Проведение опросников по Климову. Знакомство с типами профессий. «Человек-человек», «Человек-техника», «Человек-художественный образ», «Человек-природа»,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74242">
        <w:rPr>
          <w:rFonts w:ascii="Times New Roman" w:hAnsi="Times New Roman" w:cs="Times New Roman"/>
          <w:sz w:val="24"/>
          <w:szCs w:val="24"/>
        </w:rPr>
        <w:t>Человек-знаковая система».</w:t>
      </w:r>
      <w:r w:rsidRPr="00774242">
        <w:rPr>
          <w:rFonts w:ascii="Times New Roman" w:eastAsia="Calibri" w:hAnsi="Times New Roman" w:cs="Times New Roman"/>
          <w:bCs/>
          <w:sz w:val="24"/>
          <w:szCs w:val="24"/>
        </w:rPr>
        <w:t xml:space="preserve"> Развитие </w:t>
      </w:r>
      <w:proofErr w:type="gramStart"/>
      <w:r w:rsidRPr="00774242">
        <w:rPr>
          <w:rFonts w:ascii="Times New Roman" w:eastAsia="Calibri" w:hAnsi="Times New Roman" w:cs="Times New Roman"/>
          <w:bCs/>
          <w:sz w:val="24"/>
          <w:szCs w:val="24"/>
        </w:rPr>
        <w:t>коммуникабель</w:t>
      </w:r>
      <w:r>
        <w:rPr>
          <w:rFonts w:ascii="Times New Roman" w:eastAsia="Calibri" w:hAnsi="Times New Roman" w:cs="Times New Roman"/>
          <w:bCs/>
          <w:sz w:val="24"/>
          <w:szCs w:val="24"/>
        </w:rPr>
        <w:t>ности</w:t>
      </w:r>
      <w:r w:rsidRPr="00774242">
        <w:rPr>
          <w:rFonts w:ascii="Times New Roman" w:eastAsia="Calibri" w:hAnsi="Times New Roman" w:cs="Times New Roman"/>
          <w:bCs/>
          <w:sz w:val="24"/>
          <w:szCs w:val="24"/>
        </w:rPr>
        <w:t xml:space="preserve">  как</w:t>
      </w:r>
      <w:proofErr w:type="gramEnd"/>
      <w:r w:rsidRPr="00774242">
        <w:rPr>
          <w:rFonts w:ascii="Times New Roman" w:eastAsia="Calibri" w:hAnsi="Times New Roman" w:cs="Times New Roman"/>
          <w:bCs/>
          <w:sz w:val="24"/>
          <w:szCs w:val="24"/>
        </w:rPr>
        <w:t xml:space="preserve"> составляющей успеха будущей карьеры.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Познакомить обучающихся с профессиями, которые востребованы в городе. Дать понятие что такое профпригодность. Как определяется профпригодность специалистами. Раскрыть секреты выбора профессии и как избежать ошибок при выборе профессии. Так же запланированы экскурсии на предприятия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города ,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, сельского поселения совместно с профконсультантом в рамках социального партнерства. </w:t>
      </w:r>
    </w:p>
    <w:p w:rsidR="00C22B32" w:rsidRDefault="00C22B32" w:rsidP="00C22B32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9-10 классы</w:t>
      </w:r>
    </w:p>
    <w:p w:rsidR="00C22B32" w:rsidRPr="00774242" w:rsidRDefault="00C22B32" w:rsidP="00C22B32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z w:val="24"/>
          <w:szCs w:val="24"/>
        </w:rPr>
      </w:pPr>
      <w:r w:rsidRPr="00774242">
        <w:rPr>
          <w:rFonts w:ascii="Times New Roman" w:eastAsia="Calibri" w:hAnsi="Times New Roman" w:cs="Times New Roman"/>
          <w:bCs/>
          <w:sz w:val="24"/>
          <w:szCs w:val="24"/>
        </w:rPr>
        <w:t xml:space="preserve">         Готовить обучающихся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к поступлению в профессиональные учебные заведения, с учетом психофизических особенностей. Познакомить с образовательной картой учебных заведений региона. Пройти диагностику и определить к какой профессии имеются склонности. Рассказать, как связаны здоровье и выбор профессии. Учить самоанализу своих способностей. Учить стараться избегать ошибок при выборе профессии, как влияет внимательность, коммуникабельность на выбор профессии, с какими трудностями можно столкнуться при выборе профессии. Учить самостоятельно принимать решения по выбору места дальнейшего обучения рабочей специальности. Знать структуру ЦЗН, учиться писать резюме. Уметь самостоятельно обратиться в ЦЗН. Проводить экскурсии на предприятия города,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района  совместно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 профконсультантом ЦЗН.  </w:t>
      </w:r>
    </w:p>
    <w:p w:rsidR="00C22B32" w:rsidRDefault="00C22B32" w:rsidP="00C22B32">
      <w:pPr>
        <w:widowControl/>
        <w:autoSpaceDE/>
        <w:autoSpaceDN/>
        <w:adjustRightInd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</w:t>
      </w:r>
    </w:p>
    <w:p w:rsidR="00C22B32" w:rsidRDefault="00C22B32" w:rsidP="00C22B32">
      <w:pPr>
        <w:widowControl/>
        <w:autoSpaceDE/>
        <w:autoSpaceDN/>
        <w:adjustRightInd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22B32" w:rsidRPr="00645F92" w:rsidRDefault="00C22B32" w:rsidP="00C22B32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5F92">
        <w:rPr>
          <w:rFonts w:ascii="Times New Roman" w:eastAsia="Calibri" w:hAnsi="Times New Roman" w:cs="Times New Roman"/>
          <w:b/>
          <w:sz w:val="24"/>
          <w:szCs w:val="24"/>
        </w:rPr>
        <w:t>Календарно тематическое планирование</w:t>
      </w:r>
    </w:p>
    <w:p w:rsidR="00C22B32" w:rsidRPr="00BC1F67" w:rsidRDefault="00C22B32" w:rsidP="00C22B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</w:p>
    <w:p w:rsidR="00C22B32" w:rsidRDefault="00C22B32" w:rsidP="00C22B32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6-7 классы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2648"/>
        <w:gridCol w:w="801"/>
        <w:gridCol w:w="1410"/>
        <w:gridCol w:w="2440"/>
        <w:gridCol w:w="1485"/>
      </w:tblGrid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Название темы занятия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</w:t>
            </w:r>
          </w:p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Основные виды учебной деятельности 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Знакомство с предметом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Трудом славен человек 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Размышление о труде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Трудом славен человек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Творческая работа (рисунки, размышления)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Учеба - твой главный труд. 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Размышление о значении учеб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Учеба твой главный труд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Составление режима дня школьника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Человеческие возможности 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Размышление о человеческих возможностях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Человеческие возможности 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Обсуждение историй о людях труда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Способности к запоминанию 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Учиться развивать память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Способности к запоминанию 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Способность быть внимательным 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Как развить внимание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Способность быть внимательным 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Волевые качества личности 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Размышление о волевых людях труда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Волевые качества личности 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«Узнаю, думаю, выбираю» 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Познавательный час. Как выбрать дело по душе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«Узнаю, думаю, выбираю» 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Беседы о </w:t>
            </w:r>
            <w:proofErr w:type="gramStart"/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рабочих  профессиях</w:t>
            </w:r>
            <w:proofErr w:type="gramEnd"/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с периодическими изданиями газеты, журналы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Классификация профессий 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Знакомство с классификацией профессий 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Классификация профессий 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Профессия и современность 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 с книгой </w:t>
            </w:r>
            <w:proofErr w:type="gramStart"/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 рассказы</w:t>
            </w:r>
            <w:proofErr w:type="gramEnd"/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 современных профессиях)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Дороги, которые мы выбираем.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Рассказ, о чем мечтаешь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Профессии твоих родителей 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Рассказ о профессии родителей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 работы хороши, выбирай на вкус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Разгадывание загадок о профессиях 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Кем ты хочешь стать?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Интересы и выбор профессии. «Кто я и что я думаю о себе?» 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Анкетирование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Интересы и выбор профессии. «Кто я и что я думаю о себе?» 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Рисунки о профессии, которая интересна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Темперамент и выбор профессии 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Знакомство с типами темперамента 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Здоровье и выбор профессии 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Учиться соотносить здоровье и профессию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Как укрепить здоровье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Комплекс упражнений 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Человек среди людей 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с периодическими изданиями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Профессиональный тип личности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Профессиональный тип личности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Конкурс рисунков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Что такое коммуникабельность?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Знакомство с понятием коммуникабельность  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Общителен ли ты?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9F0E5D" w:rsidTr="00C22B32">
        <w:tc>
          <w:tcPr>
            <w:tcW w:w="850" w:type="dxa"/>
            <w:shd w:val="clear" w:color="auto" w:fill="auto"/>
          </w:tcPr>
          <w:p w:rsidR="00C22B32" w:rsidRPr="009F0E5D" w:rsidRDefault="00C22B32" w:rsidP="00C22B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Итоговое занятие. Тестирование</w:t>
            </w:r>
          </w:p>
        </w:tc>
        <w:tc>
          <w:tcPr>
            <w:tcW w:w="801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0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Итоговый тест </w:t>
            </w:r>
          </w:p>
        </w:tc>
        <w:tc>
          <w:tcPr>
            <w:tcW w:w="1485" w:type="dxa"/>
            <w:shd w:val="clear" w:color="auto" w:fill="auto"/>
          </w:tcPr>
          <w:p w:rsidR="00C22B32" w:rsidRPr="009F0E5D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C22B32" w:rsidRPr="006961E9" w:rsidRDefault="00C22B32" w:rsidP="00C22B32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Pr="006961E9">
        <w:rPr>
          <w:rFonts w:ascii="Times New Roman" w:eastAsia="Calibri" w:hAnsi="Times New Roman" w:cs="Times New Roman"/>
          <w:bCs/>
          <w:sz w:val="24"/>
          <w:szCs w:val="24"/>
        </w:rPr>
        <w:t xml:space="preserve"> класс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"/>
        <w:gridCol w:w="2249"/>
        <w:gridCol w:w="369"/>
        <w:gridCol w:w="805"/>
        <w:gridCol w:w="1412"/>
        <w:gridCol w:w="2451"/>
        <w:gridCol w:w="1494"/>
      </w:tblGrid>
      <w:tr w:rsidR="00C22B32" w:rsidRPr="006534C3" w:rsidTr="00C22B32">
        <w:tc>
          <w:tcPr>
            <w:tcW w:w="85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618" w:type="dxa"/>
            <w:gridSpan w:val="2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Название темы занятия</w:t>
            </w:r>
          </w:p>
        </w:tc>
        <w:tc>
          <w:tcPr>
            <w:tcW w:w="805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</w:t>
            </w:r>
          </w:p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6534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сновные виды учебной деятельности 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C22B32" w:rsidRPr="006534C3" w:rsidTr="00C22B32">
        <w:tc>
          <w:tcPr>
            <w:tcW w:w="854" w:type="dxa"/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24AF4">
              <w:rPr>
                <w:rFonts w:ascii="Times New Roman" w:hAnsi="Times New Roman" w:cs="Times New Roman"/>
                <w:sz w:val="24"/>
                <w:szCs w:val="24"/>
              </w:rPr>
              <w:t>Мир рабочих профессий</w:t>
            </w:r>
          </w:p>
        </w:tc>
        <w:tc>
          <w:tcPr>
            <w:tcW w:w="805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Рассказы о рабочих профессиях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Выбирая профессию – выбираешь образ жизни</w:t>
            </w:r>
          </w:p>
        </w:tc>
        <w:tc>
          <w:tcPr>
            <w:tcW w:w="805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с пословицами о профессиях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желания и возможности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Рассказы о своем желании «Кем стать»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Учиться или не учиться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Размышления :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что делать после школы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E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Жизненное и профессиональное самоопределение – один из важнейших шагов в жизни человека. 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Знакомство с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понятием  самоопределение</w:t>
            </w:r>
            <w:proofErr w:type="gramEnd"/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3E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Жизненное и профессиональное самоопределение – один из важнейших шагов в жизни человека. 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rPr>
          <w:trHeight w:val="525"/>
        </w:trPr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профессий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Обобщение знаний по классификациям профессий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E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Знакомство с </w:t>
            </w:r>
            <w:proofErr w:type="spellStart"/>
            <w:r w:rsidRPr="005C3E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профессиограммами</w:t>
            </w:r>
            <w:proofErr w:type="spellEnd"/>
            <w:r w:rsidRPr="005C3E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 с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профессиограммами</w:t>
            </w:r>
            <w:proofErr w:type="spellEnd"/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 w:line="40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E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Профессия типа “Человек – техника”. 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Деловая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игра:Какие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профессии относятся к данному типу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 w:line="40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E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Профессия типа “Человек – природа”.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Деловая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игра:Какие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профессии относятся к данному типу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E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Профессия типа “Человек – знаковая система”. 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Деловая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игра:Какие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профессии относятся к данному типу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E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Профессия типа “Человек – человек”.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Деловая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игра:Какие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профессии относятся к данному типу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E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Профессия типа “Человек – художественный образ”. 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Деловая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игра:Какие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профессии относятся к данному типу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E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Пути получения профессии.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видеоролика о получении профессий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E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Кто я, или что я думаю о себе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?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E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Внимание. 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Развитие внимание через тестирование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E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Свойства нервной системы и темперамент. 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E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Память. 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Развитие памяти через тестирование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E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Мышление.</w:t>
            </w:r>
          </w:p>
        </w:tc>
        <w:tc>
          <w:tcPr>
            <w:tcW w:w="8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мышления  через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E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Эмоциональное состояние личности.</w:t>
            </w:r>
            <w:r w:rsidRPr="005C3E6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Знакомство с типами личности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E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Коммуникабельность – составляющая успеха будущей карьеры.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Расширение понятия коммуникабельность 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E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Коммуникабельность – составляющая успеха будущей карьеры.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и мое будущее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Размышление о будущем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C0C0C0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 моего района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 с газетой 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Чем отличается профессия от специальности?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Знакомство со специальностями известных людей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Профессии людей, работающие в нашей школе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Знакомство с профессиями. Кто работает в школе.  Экскурсия на школьную кухню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Секреты выбора профессии. Скоро мне 16….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Размышление на тему секреты выбора профессии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профессиях разных, нужных и важных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видеоролика о профессиях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Что такое профпригодность?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Знакомство с понятием профпригодность 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Моя мечта о будущей профессии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Конкурс рисунков 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Эмоциональное отношение к выбору профессии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«Я б в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….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пусть меня научат»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Разгадывание кроссвордов о профессиях 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Ошибки при выборе профессии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Учиться избегать ошибок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 выбор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профессии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5C3E62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3E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Итоговое з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анятие “Перелистывая страницы”.</w:t>
            </w: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Размышление о рабочих профессиях</w:t>
            </w:r>
          </w:p>
        </w:tc>
        <w:tc>
          <w:tcPr>
            <w:tcW w:w="1494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Tr="00C22B3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5"/>
          <w:wBefore w:w="854" w:type="dxa"/>
          <w:wAfter w:w="6531" w:type="dxa"/>
          <w:trHeight w:val="100"/>
        </w:trPr>
        <w:tc>
          <w:tcPr>
            <w:tcW w:w="2249" w:type="dxa"/>
            <w:tcBorders>
              <w:top w:val="single" w:sz="4" w:space="0" w:color="auto"/>
            </w:tcBorders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C22B32" w:rsidRPr="00713FCF" w:rsidRDefault="00C22B32" w:rsidP="00C22B32">
      <w:pPr>
        <w:widowControl/>
        <w:shd w:val="clear" w:color="auto" w:fill="FFFFFF"/>
        <w:tabs>
          <w:tab w:val="left" w:pos="3765"/>
        </w:tabs>
        <w:autoSpaceDE/>
        <w:autoSpaceDN/>
        <w:adjustRightInd/>
        <w:spacing w:before="100" w:beforeAutospacing="1" w:after="100" w:afterAutospacing="1" w:line="403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 класс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"/>
        <w:gridCol w:w="2633"/>
        <w:gridCol w:w="819"/>
        <w:gridCol w:w="1420"/>
        <w:gridCol w:w="2360"/>
        <w:gridCol w:w="1531"/>
      </w:tblGrid>
      <w:tr w:rsidR="00C22B32" w:rsidRPr="006534C3" w:rsidTr="00C22B32">
        <w:tc>
          <w:tcPr>
            <w:tcW w:w="87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633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Название темы занятия</w:t>
            </w:r>
          </w:p>
        </w:tc>
        <w:tc>
          <w:tcPr>
            <w:tcW w:w="819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</w:t>
            </w:r>
          </w:p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36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6534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сновные виды учебной деятельности 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F5541">
              <w:rPr>
                <w:rFonts w:ascii="Times New Roman" w:hAnsi="Times New Roman" w:cs="Times New Roman"/>
                <w:sz w:val="24"/>
                <w:szCs w:val="24"/>
              </w:rPr>
              <w:t>Что я знаю о мире профессий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Размышление о мире профессий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«Что изучает профориентация».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презентации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«Образовательная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карта учебных заведений района</w:t>
            </w: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Знакомство с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СуЗами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района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«Классификация профессий».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Диагностика ДОО по Климову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«Формула профессии. Анализ профессии». 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Деловая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игра .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как выбрать профессию по душе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«Здоровье и выбор профессии».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Размышление о здоровье и связи с профессией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«Характер и моя будущая карьера».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«Практическая работа по самоанализу своих способностей».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«Я – концепция или «теория самого себя».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Практическая диагностика «Ошибки в выборе профессии».</w:t>
            </w:r>
            <w:r w:rsidRPr="00CF55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Как избежать ошибок при выборе профессии? 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outset" w:sz="6" w:space="0" w:color="C0C0C0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«Интересы и выбор профессии».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Мои интересы. Размышление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«Человеческие возможности при выборе профессии. 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Способность быть внимательным. Способности к запоминанию».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Деловая игра «Запомни ряд»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«Человек среди людей. Способность к коммуникации».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Деловая игра «Давай поговорим»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«Стратегия выбора профессии».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Разбор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 .произведение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 профессиях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Деловая игра «Кадровый вопрос».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Деловая игра «Устройство на работу»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Деловая игра «Составляем резюме»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Учиться составлять резюме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Деловая игра «Составляем трудовой договор»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Правильно читать трудовой договор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Диагностика склонностей учащихся к определенным видам профессиональной деятельности. Методика «Карта интересов».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Диагностика 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541">
              <w:rPr>
                <w:rFonts w:ascii="Times New Roman" w:eastAsia="Calibri" w:hAnsi="Times New Roman" w:cs="Times New Roman"/>
                <w:sz w:val="24"/>
                <w:szCs w:val="24"/>
              </w:rPr>
              <w:t>«Хочу». «Могу». «Надо»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Разбор ситуаций «Трудоустройство»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что «Хочу» я? И как этого достичь?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«О трудностях в выборе будущей профессии».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Размышление о трудностях выбора профессии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6961E9" w:rsidRDefault="00C22B32" w:rsidP="00565679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Ошибки при выборе профессии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Как избежать ошибок при выборе профессии. Размышление 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6961E9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«Самооценка способностей»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Диагностика «Самооценка профессионально важных качеств»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Диагностика «Самооценка»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B3879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Диагностика степени принятия ситуации профессионального самоопределения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Анкета 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B3879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Диагностика мотивационной готовности к самостоятельному принятию решений и профессиональному обучению, типа отношения к труду и работ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Анкета 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rPr>
          <w:trHeight w:val="525"/>
        </w:trPr>
        <w:tc>
          <w:tcPr>
            <w:tcW w:w="8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B3879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Анкета «Самоанализ возможного будущего»</w:t>
            </w:r>
          </w:p>
        </w:tc>
        <w:tc>
          <w:tcPr>
            <w:tcW w:w="81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vMerge w:val="restart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Анкета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rPr>
          <w:trHeight w:val="30"/>
        </w:trPr>
        <w:tc>
          <w:tcPr>
            <w:tcW w:w="87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B3879" w:rsidRDefault="00C22B32" w:rsidP="0056567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vMerge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6961E9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«Человек среди людей». Способности к коммуникации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Деловая игра «Ты в трудовом коллективе»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6961E9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по написанию резюме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6961E9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трудностях при поиске работы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с периодическими изданиями. Колонка «Ищу работу»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6961E9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Экскурсия на предприятия города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Экскурсия 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2B32" w:rsidRPr="006534C3" w:rsidTr="00C22B32">
        <w:tc>
          <w:tcPr>
            <w:tcW w:w="871" w:type="dxa"/>
            <w:tcBorders>
              <w:right w:val="single" w:sz="4" w:space="0" w:color="auto"/>
            </w:tcBorders>
            <w:shd w:val="clear" w:color="auto" w:fill="auto"/>
          </w:tcPr>
          <w:p w:rsidR="00C22B32" w:rsidRPr="006534C3" w:rsidRDefault="00C22B32" w:rsidP="00C22B3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32" w:rsidRPr="00CF5541" w:rsidRDefault="00C22B32" w:rsidP="00565679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F55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Итоговый урок. Эссе «Мой выбор – моя судьба».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</w:tcPr>
          <w:p w:rsidR="00C22B32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Написание эссе</w:t>
            </w:r>
          </w:p>
        </w:tc>
        <w:tc>
          <w:tcPr>
            <w:tcW w:w="1531" w:type="dxa"/>
            <w:shd w:val="clear" w:color="auto" w:fill="auto"/>
          </w:tcPr>
          <w:p w:rsidR="00C22B32" w:rsidRPr="006534C3" w:rsidRDefault="00C22B32" w:rsidP="00565679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C22B32" w:rsidRDefault="00C22B32" w:rsidP="00C22B32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</w:p>
    <w:p w:rsidR="00C22B32" w:rsidRDefault="00C22B32" w:rsidP="00C22B32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B32" w:rsidRDefault="00C22B32" w:rsidP="00C22B32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16CD" w:rsidRDefault="009016CD" w:rsidP="009016CD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566F">
        <w:rPr>
          <w:rFonts w:ascii="Times New Roman" w:eastAsia="Calibri" w:hAnsi="Times New Roman" w:cs="Times New Roman"/>
          <w:b/>
          <w:sz w:val="24"/>
          <w:szCs w:val="24"/>
        </w:rPr>
        <w:t>Показатели результативности и эффективности работы</w:t>
      </w:r>
    </w:p>
    <w:p w:rsidR="009016CD" w:rsidRPr="00D1566F" w:rsidRDefault="009016CD" w:rsidP="009016CD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16CD" w:rsidRPr="0027463D" w:rsidRDefault="009016CD" w:rsidP="009016CD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566F">
        <w:rPr>
          <w:rFonts w:ascii="Times New Roman" w:eastAsia="Calibri" w:hAnsi="Times New Roman" w:cs="Times New Roman"/>
          <w:bCs/>
          <w:sz w:val="24"/>
          <w:szCs w:val="24"/>
        </w:rPr>
        <w:t xml:space="preserve">Результативность </w:t>
      </w:r>
      <w:proofErr w:type="spellStart"/>
      <w:r w:rsidRPr="00D1566F">
        <w:rPr>
          <w:rFonts w:ascii="Times New Roman" w:eastAsia="Calibri" w:hAnsi="Times New Roman" w:cs="Times New Roman"/>
          <w:bCs/>
          <w:sz w:val="24"/>
          <w:szCs w:val="24"/>
        </w:rPr>
        <w:t>проориентационной</w:t>
      </w:r>
      <w:proofErr w:type="spellEnd"/>
      <w:r w:rsidRPr="00D1566F">
        <w:rPr>
          <w:rFonts w:ascii="Times New Roman" w:eastAsia="Calibri" w:hAnsi="Times New Roman" w:cs="Times New Roman"/>
          <w:bCs/>
          <w:sz w:val="24"/>
          <w:szCs w:val="24"/>
        </w:rPr>
        <w:t xml:space="preserve"> работы отслеживается через </w:t>
      </w:r>
      <w:r w:rsidRPr="00E63CC8">
        <w:rPr>
          <w:rFonts w:ascii="Times New Roman" w:eastAsia="Calibri" w:hAnsi="Times New Roman" w:cs="Times New Roman"/>
          <w:bCs/>
          <w:sz w:val="24"/>
          <w:szCs w:val="24"/>
        </w:rPr>
        <w:t xml:space="preserve">мониторинг </w:t>
      </w:r>
      <w:r w:rsidRPr="00D1566F">
        <w:rPr>
          <w:rFonts w:ascii="Times New Roman" w:eastAsia="Calibri" w:hAnsi="Times New Roman" w:cs="Times New Roman"/>
          <w:bCs/>
          <w:sz w:val="24"/>
          <w:szCs w:val="24"/>
        </w:rPr>
        <w:t xml:space="preserve">для каждого обучающегося три раза в год. На основе диагностического </w:t>
      </w:r>
      <w:r>
        <w:rPr>
          <w:rFonts w:ascii="Times New Roman" w:eastAsia="Calibri" w:hAnsi="Times New Roman" w:cs="Times New Roman"/>
          <w:bCs/>
          <w:sz w:val="24"/>
          <w:szCs w:val="24"/>
        </w:rPr>
        <w:t>м</w:t>
      </w:r>
      <w:r w:rsidRPr="00D1566F">
        <w:rPr>
          <w:rFonts w:ascii="Times New Roman" w:eastAsia="Calibri" w:hAnsi="Times New Roman" w:cs="Times New Roman"/>
          <w:bCs/>
          <w:sz w:val="24"/>
          <w:szCs w:val="24"/>
        </w:rPr>
        <w:t>атериала,</w:t>
      </w:r>
      <w:r w:rsidRPr="002746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Оценивание проводится по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6-ти бальной системе:</w:t>
      </w:r>
    </w:p>
    <w:p w:rsidR="009016CD" w:rsidRPr="0027463D" w:rsidRDefault="009016CD" w:rsidP="009016CD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463D">
        <w:rPr>
          <w:rFonts w:ascii="Times New Roman" w:eastAsia="Calibri" w:hAnsi="Times New Roman" w:cs="Times New Roman"/>
          <w:bCs/>
          <w:sz w:val="24"/>
          <w:szCs w:val="24"/>
        </w:rPr>
        <w:t>0 баллов — нет фиксируемой динамики (обучающийся не понимает смысла действия, не включается в процесс его выполнения);</w:t>
      </w:r>
    </w:p>
    <w:p w:rsidR="009016CD" w:rsidRPr="0027463D" w:rsidRDefault="009016CD" w:rsidP="009016CD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463D">
        <w:rPr>
          <w:rFonts w:ascii="Times New Roman" w:eastAsia="Calibri" w:hAnsi="Times New Roman" w:cs="Times New Roman"/>
          <w:bCs/>
          <w:sz w:val="24"/>
          <w:szCs w:val="24"/>
        </w:rPr>
        <w:t>1 балл — минимальная динамика (смысл действия понимает, связывает с конкретной ситуацией, но выполняет действие только по прямому указанию, требует постоянного оказания помощи);</w:t>
      </w:r>
    </w:p>
    <w:p w:rsidR="009016CD" w:rsidRPr="0027463D" w:rsidRDefault="009016CD" w:rsidP="009016CD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463D">
        <w:rPr>
          <w:rFonts w:ascii="Times New Roman" w:eastAsia="Calibri" w:hAnsi="Times New Roman" w:cs="Times New Roman"/>
          <w:bCs/>
          <w:sz w:val="24"/>
          <w:szCs w:val="24"/>
        </w:rPr>
        <w:t>2 балла — удовлетворительная динамика (преимущественно выполняет действие по указанию, в отдельных ситуациях способен выполнить его самостоятельно);</w:t>
      </w:r>
    </w:p>
    <w:p w:rsidR="009016CD" w:rsidRPr="0027463D" w:rsidRDefault="009016CD" w:rsidP="009016CD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463D">
        <w:rPr>
          <w:rFonts w:ascii="Times New Roman" w:eastAsia="Calibri" w:hAnsi="Times New Roman" w:cs="Times New Roman"/>
          <w:bCs/>
          <w:sz w:val="24"/>
          <w:szCs w:val="24"/>
        </w:rPr>
        <w:t>3 балла — средняя динамика (обучающийся способен самостоятельно выполнять действие в определённых ситуациях, нередко допускает ошибки, которые исправляет по прямому указанию);</w:t>
      </w:r>
    </w:p>
    <w:p w:rsidR="009016CD" w:rsidRPr="0027463D" w:rsidRDefault="009016CD" w:rsidP="009016CD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463D">
        <w:rPr>
          <w:rFonts w:ascii="Times New Roman" w:eastAsia="Calibri" w:hAnsi="Times New Roman" w:cs="Times New Roman"/>
          <w:bCs/>
          <w:sz w:val="24"/>
          <w:szCs w:val="24"/>
        </w:rPr>
        <w:t>4 балла – хорошая динамика (обучающийся способен самостоятельно применять действие, но иногда допускает ошибки, которые исправляет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по замечанию учителя (родителя</w:t>
      </w:r>
      <w:r w:rsidRPr="0027463D">
        <w:rPr>
          <w:rFonts w:ascii="Times New Roman" w:eastAsia="Calibri" w:hAnsi="Times New Roman" w:cs="Times New Roman"/>
          <w:bCs/>
          <w:sz w:val="24"/>
          <w:szCs w:val="24"/>
        </w:rPr>
        <w:t>);</w:t>
      </w:r>
    </w:p>
    <w:p w:rsidR="009016CD" w:rsidRPr="0027463D" w:rsidRDefault="009016CD" w:rsidP="009016CD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463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5 баллов – значительная динамика (самостоятельно принимает действие в большинстве ситуаций</w:t>
      </w:r>
      <w:r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:rsidR="009016CD" w:rsidRPr="0027463D" w:rsidRDefault="009016CD" w:rsidP="009016CD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46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9016CD" w:rsidRPr="00D1566F" w:rsidRDefault="009016CD" w:rsidP="009016CD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016CD" w:rsidRPr="00713FCF" w:rsidRDefault="009016CD" w:rsidP="009016CD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13F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Мониторинг по профориентации </w:t>
      </w:r>
    </w:p>
    <w:p w:rsidR="009016CD" w:rsidRPr="00713FCF" w:rsidRDefault="009016CD" w:rsidP="009016CD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"/>
        <w:gridCol w:w="4624"/>
        <w:gridCol w:w="1493"/>
        <w:gridCol w:w="1495"/>
        <w:gridCol w:w="1365"/>
      </w:tblGrid>
      <w:tr w:rsidR="009016CD" w:rsidRPr="006534C3" w:rsidTr="00705A61">
        <w:trPr>
          <w:trHeight w:val="425"/>
        </w:trPr>
        <w:tc>
          <w:tcPr>
            <w:tcW w:w="5000" w:type="pct"/>
            <w:gridSpan w:val="5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ФИО, класс _________________________________________________________________________________________________________ </w:t>
            </w:r>
          </w:p>
        </w:tc>
      </w:tr>
      <w:tr w:rsidR="009016CD" w:rsidRPr="006534C3" w:rsidTr="00705A61">
        <w:tc>
          <w:tcPr>
            <w:tcW w:w="168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6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792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93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21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9016CD" w:rsidRPr="006534C3" w:rsidTr="00705A61">
        <w:tc>
          <w:tcPr>
            <w:tcW w:w="168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6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Достаточная информация о профессии и путях ее получения</w:t>
            </w:r>
            <w:r w:rsidRPr="006534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2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16CD" w:rsidRPr="006534C3" w:rsidTr="00705A61">
        <w:tc>
          <w:tcPr>
            <w:tcW w:w="168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6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Потребность в обоснованном выборе профессии</w:t>
            </w:r>
          </w:p>
        </w:tc>
        <w:tc>
          <w:tcPr>
            <w:tcW w:w="792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16CD" w:rsidRPr="006534C3" w:rsidTr="00705A61">
        <w:tc>
          <w:tcPr>
            <w:tcW w:w="168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6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Уверенность школьника в социальной значимости труд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а</w:t>
            </w:r>
          </w:p>
        </w:tc>
        <w:tc>
          <w:tcPr>
            <w:tcW w:w="792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16CD" w:rsidRPr="006534C3" w:rsidTr="00705A61">
        <w:tc>
          <w:tcPr>
            <w:tcW w:w="168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6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Степень самопознания школьника</w:t>
            </w:r>
          </w:p>
        </w:tc>
        <w:tc>
          <w:tcPr>
            <w:tcW w:w="792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16CD" w:rsidRPr="006534C3" w:rsidTr="00705A61">
        <w:tc>
          <w:tcPr>
            <w:tcW w:w="168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6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Наличие у учащегося обоснованного профессионального плана</w:t>
            </w:r>
          </w:p>
        </w:tc>
        <w:tc>
          <w:tcPr>
            <w:tcW w:w="792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16CD" w:rsidRPr="006534C3" w:rsidTr="00705A61">
        <w:tc>
          <w:tcPr>
            <w:tcW w:w="2694" w:type="pct"/>
            <w:gridSpan w:val="2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792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16CD" w:rsidRPr="006534C3" w:rsidTr="00705A61">
        <w:tc>
          <w:tcPr>
            <w:tcW w:w="2694" w:type="pct"/>
            <w:gridSpan w:val="2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6534C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Итого за год</w:t>
            </w:r>
          </w:p>
        </w:tc>
        <w:tc>
          <w:tcPr>
            <w:tcW w:w="2306" w:type="pct"/>
            <w:gridSpan w:val="3"/>
            <w:shd w:val="clear" w:color="auto" w:fill="auto"/>
          </w:tcPr>
          <w:p w:rsidR="009016CD" w:rsidRPr="006534C3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016CD" w:rsidRPr="00F72676" w:rsidRDefault="009016CD" w:rsidP="009016C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:rsidR="009016CD" w:rsidRPr="0027463D" w:rsidRDefault="009016CD" w:rsidP="009016CD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конце учебного года п</w:t>
      </w:r>
      <w:r w:rsidRPr="0027463D">
        <w:rPr>
          <w:rFonts w:ascii="Times New Roman" w:eastAsia="Calibri" w:hAnsi="Times New Roman" w:cs="Times New Roman"/>
          <w:bCs/>
          <w:sz w:val="24"/>
          <w:szCs w:val="24"/>
        </w:rPr>
        <w:t xml:space="preserve">о итогам мониторинга составляется сводная столбчатая диаграмма </w:t>
      </w:r>
      <w:r w:rsidRPr="003803C6">
        <w:rPr>
          <w:rFonts w:ascii="Times New Roman" w:eastAsia="Calibri" w:hAnsi="Times New Roman" w:cs="Times New Roman"/>
          <w:bCs/>
          <w:sz w:val="24"/>
          <w:szCs w:val="24"/>
        </w:rPr>
        <w:t xml:space="preserve">для каждого </w:t>
      </w:r>
      <w:r>
        <w:rPr>
          <w:rFonts w:ascii="Times New Roman" w:eastAsia="Calibri" w:hAnsi="Times New Roman" w:cs="Times New Roman"/>
          <w:bCs/>
          <w:sz w:val="24"/>
          <w:szCs w:val="24"/>
        </w:rPr>
        <w:t>класса п</w:t>
      </w:r>
      <w:r w:rsidRPr="0027463D">
        <w:rPr>
          <w:rFonts w:ascii="Times New Roman" w:eastAsia="Calibri" w:hAnsi="Times New Roman" w:cs="Times New Roman"/>
          <w:bCs/>
          <w:sz w:val="24"/>
          <w:szCs w:val="24"/>
        </w:rPr>
        <w:t>о трём уровням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(низкий, средний, достаточный). Где:</w:t>
      </w:r>
    </w:p>
    <w:p w:rsidR="009016CD" w:rsidRPr="0027463D" w:rsidRDefault="009016CD" w:rsidP="009016C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 д</w:t>
      </w:r>
      <w:r w:rsidRPr="0027463D">
        <w:rPr>
          <w:rFonts w:ascii="Times New Roman" w:eastAsia="Calibri" w:hAnsi="Times New Roman" w:cs="Times New Roman"/>
          <w:bCs/>
          <w:sz w:val="24"/>
          <w:szCs w:val="24"/>
        </w:rPr>
        <w:t>остаточный уровень - более 25 баллов</w:t>
      </w:r>
    </w:p>
    <w:p w:rsidR="009016CD" w:rsidRPr="0027463D" w:rsidRDefault="009016CD" w:rsidP="009016C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 с</w:t>
      </w:r>
      <w:r w:rsidRPr="0027463D">
        <w:rPr>
          <w:rFonts w:ascii="Times New Roman" w:eastAsia="Calibri" w:hAnsi="Times New Roman" w:cs="Times New Roman"/>
          <w:bCs/>
          <w:sz w:val="24"/>
          <w:szCs w:val="24"/>
        </w:rPr>
        <w:t>редний уровень - от 10 - 24 баллов</w:t>
      </w:r>
    </w:p>
    <w:p w:rsidR="009016CD" w:rsidRPr="00713FCF" w:rsidRDefault="009016CD" w:rsidP="009016C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 н</w:t>
      </w:r>
      <w:r w:rsidRPr="0027463D">
        <w:rPr>
          <w:rFonts w:ascii="Times New Roman" w:eastAsia="Calibri" w:hAnsi="Times New Roman" w:cs="Times New Roman"/>
          <w:bCs/>
          <w:sz w:val="24"/>
          <w:szCs w:val="24"/>
        </w:rPr>
        <w:t>изкий уровень - ниже 10 баллов</w:t>
      </w:r>
    </w:p>
    <w:p w:rsidR="009016CD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b/>
          <w:sz w:val="32"/>
          <w:szCs w:val="32"/>
        </w:rPr>
      </w:pPr>
    </w:p>
    <w:p w:rsidR="009016CD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b/>
          <w:sz w:val="32"/>
          <w:szCs w:val="32"/>
        </w:rPr>
      </w:pPr>
    </w:p>
    <w:p w:rsidR="009016CD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b/>
          <w:sz w:val="32"/>
          <w:szCs w:val="32"/>
        </w:rPr>
      </w:pPr>
    </w:p>
    <w:p w:rsidR="009016CD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b/>
          <w:sz w:val="32"/>
          <w:szCs w:val="32"/>
        </w:rPr>
      </w:pP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b/>
          <w:sz w:val="24"/>
          <w:szCs w:val="24"/>
        </w:rPr>
      </w:pPr>
      <w:r w:rsidRPr="00CB3879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CB3879">
        <w:rPr>
          <w:rFonts w:ascii="Times New Roman" w:eastAsia="Calibri" w:hAnsi="Times New Roman" w:cs="Times New Roman"/>
          <w:b/>
          <w:sz w:val="24"/>
          <w:szCs w:val="24"/>
        </w:rPr>
        <w:t>Материально-техническое обеспечение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 Методическая литература: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Резапкинна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 Г. В., </w:t>
      </w:r>
      <w:r>
        <w:rPr>
          <w:rFonts w:ascii="Times New Roman" w:eastAsia="Calibri" w:hAnsi="Times New Roman" w:cs="Times New Roman"/>
          <w:sz w:val="24"/>
          <w:szCs w:val="24"/>
        </w:rPr>
        <w:t>«Я</w:t>
      </w: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 и моя профессия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: Программа профессионального самоопределения для подростков: Учебно-методическое пособие для школьных психологов и педагогов. – 2-е изд.,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исправл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>. – М.: Генезис, 2004. – 125 с.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2.      Афанасьева Н.В.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Профориентационный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 тренинг для старшеклассников «Твой </w:t>
      </w:r>
      <w:proofErr w:type="gramStart"/>
      <w:r w:rsidRPr="00CB3879">
        <w:rPr>
          <w:rFonts w:ascii="Times New Roman" w:eastAsia="Calibri" w:hAnsi="Times New Roman" w:cs="Times New Roman"/>
          <w:sz w:val="24"/>
          <w:szCs w:val="24"/>
        </w:rPr>
        <w:t>выбор»/</w:t>
      </w:r>
      <w:proofErr w:type="gram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 под ред. Н.В. Афанасьевой. – </w:t>
      </w:r>
      <w:proofErr w:type="gramStart"/>
      <w:r w:rsidRPr="00CB3879">
        <w:rPr>
          <w:rFonts w:ascii="Times New Roman" w:eastAsia="Calibri" w:hAnsi="Times New Roman" w:cs="Times New Roman"/>
          <w:sz w:val="24"/>
          <w:szCs w:val="24"/>
        </w:rPr>
        <w:t>СПб.:</w:t>
      </w:r>
      <w:proofErr w:type="gram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 Речь. 2007. 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>3.      «Закон об образовании». М.: Про-Пресс, 2004.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>4.      Климов Е.А. Как выбирать профессию? //Библиография. - М., 2005, №6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>5.      Климов Е.А. Психология профессионального самоопределения. Ростов н/Д: Феникс, 1996.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6.     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Пряжников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 Н.С. “Профориентация в школе: игры, упражнения, опросники (8–11 классы). — М.: ВАКО, 2005.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7.     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Пряжников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 Н.С. Направления и методы профориентации. //Директор школы. №2, М., 2006.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8.     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Пряжников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 Н.С.,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Пряжникова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 Е.Ю.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Профриентация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>. М.: «Академия», 2005.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9.      Основы технологической культуры. Учебник для 10-11-х классов под ред.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В.Д.Симоненко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. М.: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Вентана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>-Граф. 2007.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>10.  Образцова Т.Н. Ролевые игры для детей. М.: ООО “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Этрол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>”, ООО “ИКТЦ “ЛАДА”, 2005.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lastRenderedPageBreak/>
        <w:t>11.  Савченко М.Ю. Профориентация. Личностное развитие. Тренинг готовности к экзаменам (9–11 класс): Практическое руководство для классных руководителей и школьных психологов / Под науч. ред. Л.А. Обуховой. - М.: «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Вако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>», 2005.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>12.  Чернявская А.П. Психологическое консультирование по профессиональной ориентации. М.: ВЛАДОС пресс, 2001.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>13.  Савченко М.Ю. Профориентация (сценарии занятий, тренинги для учащихся 9-11 классов). М.: «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Вако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>», 2005.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>14.  Столяренко Л.Д. Психодиагностика и профориентация в образовательных учреждениях. Ростов/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нД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>: «Феникс», 2005.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15. 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Прощицкая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 Е.Н. Выбирайте профессию. М.: «Просвещение», 1991.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>16.  Чернов С.В. Азбука трудоустройства. Элективный курс для 9-11 классов. М.: Вита-пресс, 2007.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17. 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Л.А.Ясюкова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 Прогноз и профилактика проблем обучения, социализация и профессиональное самоопределение старшеклассников (часть 1): Методическое руководство,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Спб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>: «ИМАТОН», 2005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>Список дополнительной литературы: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1. Голуб, Г. Б.,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Предпрофильная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 подготовка учащихся: Рекомендации по организации и проведению / Под ред. проф. Е. Я. Когана. – Самара: Издательство «Учебная литература», Издательский дом «Фёдоров», 2006. – 160 с. 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2. Зуева, Ф. А.,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Предпрофильное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 и профильное образование учащихся: основные подходы: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метод.пособие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 / Ф. А. Зуева. – Челябинск: Взгляд, 2006. – 143 с.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3. Твоя профессиональная карьера: методика: кн. для учителя / С. Н. Чистякова, И. А.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Умовская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, Т. И.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Шалавина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, А. И.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Цуканов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>; под ред. С. Н. Чистяковой. – М.: Просвещение, 2006. – 160 с.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4. Технология: твоя профессиональная карьера: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дидактич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. материалы: кн. для учителя /       С. Н. Чистякова, Н. Ф. Родичев, Н. С.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Пряжников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, И. А.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Умовская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>; под ред. С. Н. Чистяковой. – М.: Просвещение, 2008. – 111 с.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>Для обучающихся: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1. Голуб, Г. Б., Дневник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предпрофильной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 подготовки. 9 класс / Под ред. проф. Е. Я. Когана. – Самара: Издательство «Учебная литература», Издательский дом «Фёдоров», 2006. – 64 с. 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2. Зуева, Ф. А.,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Предпрофильная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 подготовка: Основы профессионального самоопределения: Учеб. Пособие для учащихся 9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. – 2-е изд.,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испр</w:t>
      </w:r>
      <w:proofErr w:type="spellEnd"/>
      <w:proofErr w:type="gramStart"/>
      <w:r w:rsidRPr="00CB387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 и доп. / Ф. А. Зуева. – Челябинск: Взгляд, 2006. – 47 с.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>3. Павлова Т. Л., Профориентация старшеклассников: Диагностика и развитие профессиональной зрелости. – М.: ТЦ Сфера, 2006. – 128 с.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Резапкина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>, Г. В., Секреты выбора профессии, или путеводитель выпускника. – М.: Генезис, 2005. – 140 с.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Резапкина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>, Г. В., Отбор в профильные классы. – М.: Генезис, 2005. – 124 с.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Резапкина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 Г. В., </w:t>
      </w:r>
      <w:proofErr w:type="gramStart"/>
      <w:r w:rsidRPr="00CB3879">
        <w:rPr>
          <w:rFonts w:ascii="Times New Roman" w:eastAsia="Calibri" w:hAnsi="Times New Roman" w:cs="Times New Roman"/>
          <w:sz w:val="24"/>
          <w:szCs w:val="24"/>
        </w:rPr>
        <w:t>Я</w:t>
      </w:r>
      <w:proofErr w:type="gram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 и моя профессия: Программа профессионального самоопределения для подростков: рабочая тетрадь учащегося. – М.: Генезис, 2005. – 80с.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7. Твоя профессиональная карьера: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учеб.для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 8 – 9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. учреждений / П. С.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Лернер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>, Г. Ф. Михальченко, А. В. Прудило и др.; под ред. С. Н. Чистяковой. – 4-е изд. – М.: Просвещение, 2007. – 159 с.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>Информационное обеспечение образовательного процесса</w:t>
      </w:r>
    </w:p>
    <w:p w:rsidR="009016CD" w:rsidRPr="00CB3879" w:rsidRDefault="009016CD" w:rsidP="009016CD">
      <w:pPr>
        <w:widowControl/>
        <w:numPr>
          <w:ilvl w:val="0"/>
          <w:numId w:val="40"/>
        </w:numPr>
        <w:autoSpaceDE/>
        <w:autoSpaceDN/>
        <w:adjustRightInd/>
        <w:spacing w:line="27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Портал «Мой </w:t>
      </w:r>
      <w:proofErr w:type="gramStart"/>
      <w:r w:rsidRPr="00CB3879">
        <w:rPr>
          <w:rFonts w:ascii="Times New Roman" w:eastAsia="Calibri" w:hAnsi="Times New Roman" w:cs="Times New Roman"/>
          <w:sz w:val="24"/>
          <w:szCs w:val="24"/>
        </w:rPr>
        <w:t>университет»/</w:t>
      </w:r>
      <w:proofErr w:type="gramEnd"/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 Факультет коррекционной педагогики  </w:t>
      </w:r>
      <w:hyperlink r:id="rId6" w:history="1">
        <w:r w:rsidRPr="00CB387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http://moi-sat.ru</w:t>
        </w:r>
      </w:hyperlink>
    </w:p>
    <w:p w:rsidR="009016CD" w:rsidRPr="00CB3879" w:rsidRDefault="009016CD" w:rsidP="009016CD">
      <w:pPr>
        <w:widowControl/>
        <w:numPr>
          <w:ilvl w:val="0"/>
          <w:numId w:val="40"/>
        </w:numPr>
        <w:autoSpaceDE/>
        <w:autoSpaceDN/>
        <w:adjustRightInd/>
        <w:spacing w:line="27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Сеть творческих учителей </w:t>
      </w:r>
      <w:hyperlink r:id="rId7" w:history="1">
        <w:r w:rsidRPr="00CB387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http://www.it-n.ru/</w:t>
        </w:r>
      </w:hyperlink>
    </w:p>
    <w:p w:rsidR="009016CD" w:rsidRPr="00CB3879" w:rsidRDefault="009016CD" w:rsidP="009016CD">
      <w:pPr>
        <w:widowControl/>
        <w:numPr>
          <w:ilvl w:val="0"/>
          <w:numId w:val="40"/>
        </w:numPr>
        <w:autoSpaceDE/>
        <w:autoSpaceDN/>
        <w:adjustRightInd/>
        <w:spacing w:line="27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Социальная сеть работников образования </w:t>
      </w:r>
      <w:hyperlink r:id="rId8" w:history="1">
        <w:r w:rsidRPr="00CB387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http://nsportal.ru/site/all/sites</w:t>
        </w:r>
      </w:hyperlink>
    </w:p>
    <w:p w:rsidR="009016CD" w:rsidRPr="00CB3879" w:rsidRDefault="009016CD" w:rsidP="009016CD">
      <w:pPr>
        <w:widowControl/>
        <w:numPr>
          <w:ilvl w:val="0"/>
          <w:numId w:val="40"/>
        </w:numPr>
        <w:autoSpaceDE/>
        <w:autoSpaceDN/>
        <w:adjustRightInd/>
        <w:spacing w:line="27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Учительский </w:t>
      </w:r>
      <w:proofErr w:type="gramStart"/>
      <w:r w:rsidRPr="00CB3879">
        <w:rPr>
          <w:rFonts w:ascii="Times New Roman" w:eastAsia="Calibri" w:hAnsi="Times New Roman" w:cs="Times New Roman"/>
          <w:sz w:val="24"/>
          <w:szCs w:val="24"/>
        </w:rPr>
        <w:t>портал  </w:t>
      </w:r>
      <w:hyperlink r:id="rId9" w:history="1">
        <w:r w:rsidRPr="00CB387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http://www.uchportal.ru</w:t>
        </w:r>
        <w:proofErr w:type="gramEnd"/>
      </w:hyperlink>
    </w:p>
    <w:p w:rsidR="009016CD" w:rsidRPr="00CB3879" w:rsidRDefault="009016CD" w:rsidP="009016CD">
      <w:pPr>
        <w:widowControl/>
        <w:numPr>
          <w:ilvl w:val="0"/>
          <w:numId w:val="40"/>
        </w:numPr>
        <w:autoSpaceDE/>
        <w:autoSpaceDN/>
        <w:adjustRightInd/>
        <w:spacing w:line="27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Федеральный портал «Российское </w:t>
      </w:r>
      <w:proofErr w:type="gramStart"/>
      <w:r w:rsidRPr="00CB3879">
        <w:rPr>
          <w:rFonts w:ascii="Times New Roman" w:eastAsia="Calibri" w:hAnsi="Times New Roman" w:cs="Times New Roman"/>
          <w:sz w:val="24"/>
          <w:szCs w:val="24"/>
        </w:rPr>
        <w:t>образование»  http</w:t>
      </w:r>
      <w:proofErr w:type="gramEnd"/>
      <w:r w:rsidRPr="00CB3879">
        <w:rPr>
          <w:rFonts w:ascii="Times New Roman" w:eastAsia="Calibri" w:hAnsi="Times New Roman" w:cs="Times New Roman"/>
          <w:sz w:val="24"/>
          <w:szCs w:val="24"/>
        </w:rPr>
        <w:t>://</w:t>
      </w:r>
      <w:hyperlink r:id="rId10" w:history="1">
        <w:r w:rsidRPr="00CB387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www.edu.ru</w:t>
        </w:r>
      </w:hyperlink>
    </w:p>
    <w:p w:rsidR="009016CD" w:rsidRPr="00CB3879" w:rsidRDefault="009016CD" w:rsidP="009016CD">
      <w:pPr>
        <w:widowControl/>
        <w:numPr>
          <w:ilvl w:val="0"/>
          <w:numId w:val="40"/>
        </w:numPr>
        <w:autoSpaceDE/>
        <w:autoSpaceDN/>
        <w:adjustRightInd/>
        <w:spacing w:line="27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>Федеральный центр информационно-образовательных ресурсов   http://</w:t>
      </w:r>
      <w:hyperlink r:id="rId11" w:history="1">
        <w:r w:rsidRPr="00CB387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fcior.edu.ru</w:t>
        </w:r>
      </w:hyperlink>
    </w:p>
    <w:p w:rsidR="009016CD" w:rsidRPr="00CB3879" w:rsidRDefault="009016CD" w:rsidP="009016CD">
      <w:pPr>
        <w:widowControl/>
        <w:numPr>
          <w:ilvl w:val="0"/>
          <w:numId w:val="40"/>
        </w:numPr>
        <w:autoSpaceDE/>
        <w:autoSpaceDN/>
        <w:adjustRightInd/>
        <w:spacing w:line="27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lastRenderedPageBreak/>
        <w:t>Фестиваль педагогических идей «Открытый урок» http://festival.1september</w:t>
      </w:r>
    </w:p>
    <w:p w:rsidR="009016CD" w:rsidRPr="00CB3879" w:rsidRDefault="009016CD" w:rsidP="009016CD">
      <w:pPr>
        <w:widowControl/>
        <w:numPr>
          <w:ilvl w:val="0"/>
          <w:numId w:val="40"/>
        </w:numPr>
        <w:autoSpaceDE/>
        <w:autoSpaceDN/>
        <w:adjustRightInd/>
        <w:spacing w:line="27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>Электронная библиотека учебников и методических материалов</w:t>
      </w:r>
      <w:hyperlink r:id="rId12" w:history="1">
        <w:r w:rsidRPr="00CB387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http://window.edu.ru</w:t>
        </w:r>
      </w:hyperlink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>Презентации по профориентации:</w:t>
      </w:r>
    </w:p>
    <w:p w:rsidR="009016CD" w:rsidRPr="00CB3879" w:rsidRDefault="009016CD" w:rsidP="009016CD">
      <w:pPr>
        <w:widowControl/>
        <w:numPr>
          <w:ilvl w:val="0"/>
          <w:numId w:val="41"/>
        </w:numPr>
        <w:autoSpaceDE/>
        <w:autoSpaceDN/>
        <w:adjustRightInd/>
        <w:spacing w:line="27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>PPt4WEB.ru “Вернисаж профессий»;</w:t>
      </w:r>
    </w:p>
    <w:p w:rsidR="009016CD" w:rsidRPr="00CB3879" w:rsidRDefault="0014492B" w:rsidP="009016CD">
      <w:pPr>
        <w:widowControl/>
        <w:numPr>
          <w:ilvl w:val="0"/>
          <w:numId w:val="41"/>
        </w:numPr>
        <w:autoSpaceDE/>
        <w:autoSpaceDN/>
        <w:adjustRightInd/>
        <w:spacing w:line="27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hyperlink r:id="rId13" w:history="1">
        <w:proofErr w:type="gramStart"/>
        <w:r w:rsidR="009016CD" w:rsidRPr="00CB387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http://www.myshare</w:t>
        </w:r>
      </w:hyperlink>
      <w:r w:rsidR="009016CD" w:rsidRPr="00CB3879">
        <w:rPr>
          <w:rFonts w:ascii="Times New Roman" w:eastAsia="Calibri" w:hAnsi="Times New Roman" w:cs="Times New Roman"/>
          <w:sz w:val="24"/>
          <w:szCs w:val="24"/>
        </w:rPr>
        <w:t>“</w:t>
      </w:r>
      <w:proofErr w:type="gramEnd"/>
      <w:r w:rsidR="009016CD" w:rsidRPr="00CB3879">
        <w:rPr>
          <w:rFonts w:ascii="Times New Roman" w:eastAsia="Calibri" w:hAnsi="Times New Roman" w:cs="Times New Roman"/>
          <w:sz w:val="24"/>
          <w:szCs w:val="24"/>
        </w:rPr>
        <w:t>Профориентация. Как правильно выбрать профессию?»;</w:t>
      </w:r>
    </w:p>
    <w:p w:rsidR="009016CD" w:rsidRPr="00CB3879" w:rsidRDefault="009016CD" w:rsidP="009016CD">
      <w:pPr>
        <w:widowControl/>
        <w:numPr>
          <w:ilvl w:val="0"/>
          <w:numId w:val="41"/>
        </w:numPr>
        <w:autoSpaceDE/>
        <w:autoSpaceDN/>
        <w:adjustRightInd/>
        <w:spacing w:line="27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>Prezentacii.com “Такие разные профессии»;</w:t>
      </w:r>
    </w:p>
    <w:p w:rsidR="009016CD" w:rsidRPr="00CB3879" w:rsidRDefault="009016CD" w:rsidP="009016CD">
      <w:pPr>
        <w:widowControl/>
        <w:numPr>
          <w:ilvl w:val="0"/>
          <w:numId w:val="41"/>
        </w:numPr>
        <w:autoSpaceDE/>
        <w:autoSpaceDN/>
        <w:adjustRightInd/>
        <w:spacing w:line="27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>Электронные варианты тестов и тестовых методик по темам курса.</w:t>
      </w:r>
    </w:p>
    <w:p w:rsidR="009016CD" w:rsidRPr="00CB3879" w:rsidRDefault="009016CD" w:rsidP="009016CD">
      <w:pPr>
        <w:widowControl/>
        <w:numPr>
          <w:ilvl w:val="0"/>
          <w:numId w:val="41"/>
        </w:numPr>
        <w:autoSpaceDE/>
        <w:autoSpaceDN/>
        <w:adjustRightInd/>
        <w:spacing w:line="27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 xml:space="preserve">Презентации по </w:t>
      </w:r>
      <w:proofErr w:type="spellStart"/>
      <w:r w:rsidRPr="00CB3879">
        <w:rPr>
          <w:rFonts w:ascii="Times New Roman" w:eastAsia="Calibri" w:hAnsi="Times New Roman" w:cs="Times New Roman"/>
          <w:sz w:val="24"/>
          <w:szCs w:val="24"/>
        </w:rPr>
        <w:t>профориетации</w:t>
      </w:r>
      <w:proofErr w:type="spellEnd"/>
      <w:r w:rsidRPr="00CB387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>nsportai.ru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>5psy.ru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>oooshka.clan.su</w:t>
      </w:r>
    </w:p>
    <w:p w:rsidR="009016CD" w:rsidRPr="00CB3879" w:rsidRDefault="009016CD" w:rsidP="009016CD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</w:pPr>
      <w:r w:rsidRPr="00CB3879">
        <w:rPr>
          <w:rFonts w:ascii="Times New Roman" w:eastAsia="Calibri" w:hAnsi="Times New Roman" w:cs="Times New Roman"/>
          <w:sz w:val="24"/>
          <w:szCs w:val="24"/>
        </w:rPr>
        <w:t>infourok.ru</w:t>
      </w:r>
    </w:p>
    <w:tbl>
      <w:tblPr>
        <w:tblW w:w="0" w:type="auto"/>
        <w:tblCellSpacing w:w="15" w:type="dxa"/>
        <w:tblLook w:val="00A0" w:firstRow="1" w:lastRow="0" w:firstColumn="1" w:lastColumn="0" w:noHBand="0" w:noVBand="0"/>
      </w:tblPr>
      <w:tblGrid>
        <w:gridCol w:w="78"/>
        <w:gridCol w:w="64"/>
        <w:gridCol w:w="9213"/>
      </w:tblGrid>
      <w:tr w:rsidR="009016CD" w:rsidRPr="00CB3879" w:rsidTr="00705A6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16CD" w:rsidRPr="00CB3879" w:rsidRDefault="009016CD" w:rsidP="00705A61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16CD" w:rsidRPr="00CB3879" w:rsidRDefault="009016CD" w:rsidP="00705A61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 ресурсы:</w:t>
            </w:r>
          </w:p>
          <w:p w:rsidR="009016CD" w:rsidRPr="00CB3879" w:rsidRDefault="0014492B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4" w:history="1">
              <w:r w:rsidR="009016CD" w:rsidRPr="00CB387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www.moeobrazovanie.ru</w:t>
              </w:r>
            </w:hyperlink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Профориентация школьников. Уроки по </w:t>
            </w:r>
            <w:proofErr w:type="spell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профориетации</w:t>
            </w:r>
            <w:proofErr w:type="spell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1.Урок по профориентации; Автор: Алла Якимова; «Экскурс в профессию»</w:t>
            </w:r>
          </w:p>
        </w:tc>
      </w:tr>
      <w:tr w:rsidR="009016CD" w:rsidRPr="00CB3879" w:rsidTr="00705A6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16CD" w:rsidRPr="00CB3879" w:rsidRDefault="009016CD" w:rsidP="00705A61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16CD" w:rsidRPr="00CB3879" w:rsidRDefault="009016CD" w:rsidP="00705A61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2.Классный час; Автор: Алла </w:t>
            </w:r>
            <w:proofErr w:type="gram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Якимова ;</w:t>
            </w:r>
            <w:proofErr w:type="gram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«Экскурс в профессию»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3.Профориентационный урок "Экскурс в мир профессий" →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профессий, 8 класс; Автор: Лариса Шустрова; Форма проведения: фестиваль профессий.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4. Телевизионный фильм «Зачет по профессии» (диск).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Материально-техническое оснащение: </w:t>
            </w:r>
          </w:p>
          <w:p w:rsidR="009016CD" w:rsidRPr="00CB3879" w:rsidRDefault="009016CD" w:rsidP="009016CD">
            <w:pPr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76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и электронные средства обучения:</w:t>
            </w:r>
          </w:p>
          <w:p w:rsidR="009016CD" w:rsidRPr="00CB3879" w:rsidRDefault="009016CD" w:rsidP="009016CD">
            <w:pPr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line="276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автоматизированное рабочее место учителя с программным обеспечением,</w:t>
            </w:r>
          </w:p>
          <w:p w:rsidR="009016CD" w:rsidRPr="00CB3879" w:rsidRDefault="009016CD" w:rsidP="009016CD">
            <w:pPr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line="276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телевизор, CD/DVD –проигрыватели </w:t>
            </w:r>
          </w:p>
          <w:p w:rsidR="009016CD" w:rsidRPr="00CB3879" w:rsidRDefault="009016CD" w:rsidP="009016CD">
            <w:pPr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line="276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экран, аудиозаписи, </w:t>
            </w:r>
          </w:p>
          <w:p w:rsidR="009016CD" w:rsidRPr="00CB3879" w:rsidRDefault="009016CD" w:rsidP="009016CD">
            <w:pPr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line="276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классная доска с набором креплений для картинок, постеров, таблиц.</w:t>
            </w:r>
          </w:p>
          <w:p w:rsidR="009016CD" w:rsidRPr="00CB3879" w:rsidRDefault="009016CD" w:rsidP="009016CD">
            <w:pPr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line="276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видеофрагменты и другие информационные объекты (изображения, аудио)</w:t>
            </w:r>
          </w:p>
          <w:p w:rsidR="009016CD" w:rsidRPr="00CB3879" w:rsidRDefault="009016CD" w:rsidP="009016CD">
            <w:pPr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line="276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слайды, соответствующие содержанию обучения</w:t>
            </w:r>
          </w:p>
          <w:p w:rsidR="009016CD" w:rsidRPr="00CB3879" w:rsidRDefault="009016CD" w:rsidP="009016CD">
            <w:pPr>
              <w:widowControl/>
              <w:numPr>
                <w:ilvl w:val="0"/>
                <w:numId w:val="44"/>
              </w:numPr>
              <w:autoSpaceDE/>
              <w:autoSpaceDN/>
              <w:adjustRightInd/>
              <w:spacing w:line="276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демонстрационный и раздаточный дидактический материал: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предметы различной формы, величины, цвета, счетного материала; 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таблицы на печатной основе; 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настольные развивающие игры,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демонстрационные пособия для изучения геометрических величин, геометрических фигур;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016CD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  <w:p w:rsidR="009016CD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016CD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016CD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016CD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016CD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016CD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016CD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016CD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016CD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016CD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016CD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016CD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016CD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016CD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016CD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016CD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016CD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016CD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016CD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Приложение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Диагностический инструментарий</w:t>
            </w: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                 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Диагностика «Осведомленность о мире профессий»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выяснить осведомленность о мире профессий.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Инструкция: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«Перед Вами список профессий</w:t>
            </w: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Найдите среди них сходные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а) предмету труда, б) целям труда, в) средствам труда, г) условиям труда и впишите их в соответствующие столбцы приведенной ниже таблицы. Если вы затрудняетесь выполнить задание, воспользуйтесь справочным материалом после таблицы»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Список профессий: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ветеринар, повар, машинист тепловоза, зоотехник, пекарь-кондитер, парикмахер, агроном, швея, воспитатель, водитель наземного городского транспорта, официант, секретарь, автомеханик, садовод, слесарь-ремонтник, озеленитель, бухгалтер, лаборант, столяр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505"/>
              <w:gridCol w:w="1924"/>
              <w:gridCol w:w="2440"/>
              <w:gridCol w:w="2253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1474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Профессии сходные между собой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4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 предмету труда (с чем работать?)</w:t>
                  </w: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 целям труда (что делать?)</w:t>
                  </w:r>
                </w:p>
              </w:tc>
              <w:tc>
                <w:tcPr>
                  <w:tcW w:w="39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 средствам труда (чем работать?)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по условиям </w:t>
                  </w: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труда  (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где работать?)</w:t>
                  </w:r>
                </w:p>
              </w:tc>
            </w:tr>
            <w:tr w:rsidR="009016CD" w:rsidRPr="00CB3879" w:rsidTr="00705A61">
              <w:trPr>
                <w:trHeight w:val="2340"/>
                <w:tblCellSpacing w:w="0" w:type="dxa"/>
              </w:trPr>
              <w:tc>
                <w:tcPr>
                  <w:tcW w:w="4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Справочный материал: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Профессии различают: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 предмету труда 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работа с животными, растениями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работа с материалами и заготовками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работа с детьми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работа со взрослыми людьми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работа с техникой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работа на транспорте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работа со знаковыми системами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работа с художественными образами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по целям труда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 контроль, оценка, диагноз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преобразование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творчество, изобретательство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транспортирование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обслуживание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собственное развитие и самосохранение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средствам труда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используются ручные и простые приспособления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используются механические средства труда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используются автоматические средства труда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используются функциональные (зрение слух, голос, физическая сила) средства труда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используются теоретические (знания, способы мышления) средства труда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условиям труда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работа в бытовом микроклимате (стол, стул, офис-контора…)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работа в больших помещениях с людьми (аудитория, торговые и концертные залы …)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работа в обычном производственном цехе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работа в необычных производственных условиях (стерильность, режим влажности, температуры и т.п.)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работа в экстремальных условиях (риск для жизни и здоровья)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работа на открытом воздухе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работа дома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Обработка</w:t>
            </w: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суммируется количество правильно указанных профессий в столбцах. Например, если в 1 столбце (предмет труда) указаны профессии: ветеринар, зоотехник, лаборант, то правильно указаны 2 профессии (ветеринар и зоотехник, так как они обе относятся к типу человек –природа). Аналогично оценивается заполнение других столбцов. Для оценки правильности соотнесения профессий необходимо использовать изложенную выше классификацию.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Диагностика «Осведомленность о рынке труда» 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Задание 1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выяснить осведомленность о рынке труда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Инструкция: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«Как Вы думаете,</w:t>
            </w: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по каким профессиям легче всего устроиться на работу,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какие профессии, в настоящий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момент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являются самыми престижными?  А какие наиболее высокооплачиваемым? Какие профессии наиболее востребованы в Вашем городе (районе)? Впишите их в соответствующие столбцы приведенной ниже таблицы».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968"/>
              <w:gridCol w:w="3239"/>
              <w:gridCol w:w="2915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14741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Профессии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53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наиболее престижные</w:t>
                  </w:r>
                </w:p>
              </w:tc>
              <w:tc>
                <w:tcPr>
                  <w:tcW w:w="4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наиболее высокооплачиваемые</w:t>
                  </w:r>
                </w:p>
              </w:tc>
              <w:tc>
                <w:tcPr>
                  <w:tcW w:w="46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наиболее востребованные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53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6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Задание 2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Инструкция: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Напротив</w:t>
            </w:r>
            <w:proofErr w:type="gram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каждой из предложенных характеристик человека выберите и обведите букву, соответствующую Вашему мнению о значимости данной характеристики при устройстве на работу: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А – не имеет значения;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Б – зависит от мнения работодателя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В – зависит от характеристик профессии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Г – всегда имеет значение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tbl>
            <w:tblPr>
              <w:tblW w:w="15000" w:type="dxa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004"/>
              <w:gridCol w:w="2635"/>
              <w:gridCol w:w="5726"/>
              <w:gridCol w:w="2635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237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1.      возраст</w:t>
                  </w:r>
                </w:p>
              </w:tc>
              <w:tc>
                <w:tcPr>
                  <w:tcW w:w="156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Б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 В  Г</w:t>
                  </w:r>
                </w:p>
              </w:tc>
              <w:tc>
                <w:tcPr>
                  <w:tcW w:w="339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10.  ум, способности</w:t>
                  </w:r>
                </w:p>
              </w:tc>
              <w:tc>
                <w:tcPr>
                  <w:tcW w:w="156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Б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 В  Г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37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      пол</w:t>
                  </w:r>
                </w:p>
              </w:tc>
              <w:tc>
                <w:tcPr>
                  <w:tcW w:w="156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Б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 В  Г</w:t>
                  </w:r>
                </w:p>
              </w:tc>
              <w:tc>
                <w:tcPr>
                  <w:tcW w:w="339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11.  надежность</w:t>
                  </w:r>
                </w:p>
              </w:tc>
              <w:tc>
                <w:tcPr>
                  <w:tcW w:w="156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Б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 В  Г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37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3.      образование</w:t>
                  </w:r>
                </w:p>
              </w:tc>
              <w:tc>
                <w:tcPr>
                  <w:tcW w:w="156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Б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 В  Г</w:t>
                  </w:r>
                </w:p>
              </w:tc>
              <w:tc>
                <w:tcPr>
                  <w:tcW w:w="339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12.  исполнительность</w:t>
                  </w:r>
                </w:p>
              </w:tc>
              <w:tc>
                <w:tcPr>
                  <w:tcW w:w="156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Б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 В  Г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37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4.      квалификация</w:t>
                  </w:r>
                </w:p>
              </w:tc>
              <w:tc>
                <w:tcPr>
                  <w:tcW w:w="156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Б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 В  Г</w:t>
                  </w:r>
                </w:p>
              </w:tc>
              <w:tc>
                <w:tcPr>
                  <w:tcW w:w="339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13.  выносливость</w:t>
                  </w:r>
                </w:p>
              </w:tc>
              <w:tc>
                <w:tcPr>
                  <w:tcW w:w="156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Б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 В  Г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37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5.      юридический статус (мигрант, иностранец, из детей-сирот и т.п.)</w:t>
                  </w:r>
                </w:p>
              </w:tc>
              <w:tc>
                <w:tcPr>
                  <w:tcW w:w="156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Б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 В  Г</w:t>
                  </w:r>
                </w:p>
              </w:tc>
              <w:tc>
                <w:tcPr>
                  <w:tcW w:w="339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14.  уровень конфликтности</w:t>
                  </w:r>
                </w:p>
              </w:tc>
              <w:tc>
                <w:tcPr>
                  <w:tcW w:w="156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Б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 В  Г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37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6.      наличие жилья</w:t>
                  </w:r>
                </w:p>
              </w:tc>
              <w:tc>
                <w:tcPr>
                  <w:tcW w:w="156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Б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 В  Г</w:t>
                  </w:r>
                </w:p>
              </w:tc>
              <w:tc>
                <w:tcPr>
                  <w:tcW w:w="339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  дисциплинированность</w:t>
                  </w:r>
                </w:p>
              </w:tc>
              <w:tc>
                <w:tcPr>
                  <w:tcW w:w="156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Б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 В  Г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37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7.      состояние здоровья</w:t>
                  </w:r>
                </w:p>
              </w:tc>
              <w:tc>
                <w:tcPr>
                  <w:tcW w:w="156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Б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 В  Г</w:t>
                  </w:r>
                </w:p>
              </w:tc>
              <w:tc>
                <w:tcPr>
                  <w:tcW w:w="339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  организаторские способности</w:t>
                  </w:r>
                </w:p>
              </w:tc>
              <w:tc>
                <w:tcPr>
                  <w:tcW w:w="156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Б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 В  Г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37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8.      вредные привычки</w:t>
                  </w:r>
                </w:p>
              </w:tc>
              <w:tc>
                <w:tcPr>
                  <w:tcW w:w="156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Б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 В  Г</w:t>
                  </w:r>
                </w:p>
              </w:tc>
              <w:tc>
                <w:tcPr>
                  <w:tcW w:w="339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17.  ответственность</w:t>
                  </w:r>
                </w:p>
              </w:tc>
              <w:tc>
                <w:tcPr>
                  <w:tcW w:w="156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Б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 В  Г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37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способность к обучению</w:t>
                  </w:r>
                </w:p>
              </w:tc>
              <w:tc>
                <w:tcPr>
                  <w:tcW w:w="156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Б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 В  Г</w:t>
                  </w:r>
                </w:p>
              </w:tc>
              <w:tc>
                <w:tcPr>
                  <w:tcW w:w="339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заинтересованность в работе</w:t>
                  </w:r>
                </w:p>
              </w:tc>
              <w:tc>
                <w:tcPr>
                  <w:tcW w:w="156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Б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 В  Г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Обработка: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задании № 1 подсчитывается общее количество приведенных профессий, их соответствие реалиям рынка труда конкретного города (района), а также способность учитывать предлагаемые параметры. Бывает, что воспитанники во всех трех столбцах пишут одни и те же профессии, но как показывает анализ рынка труда, часто востребованные профессии не являются престижными, и наоборот.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В задании №2 подсчитывается общее количество правильных ответов по ключу, в котором даны ответы в большей мере совпадающие с данными социологических исследований рынка труда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605"/>
              <w:gridCol w:w="907"/>
              <w:gridCol w:w="606"/>
              <w:gridCol w:w="907"/>
              <w:gridCol w:w="606"/>
              <w:gridCol w:w="907"/>
              <w:gridCol w:w="621"/>
              <w:gridCol w:w="907"/>
              <w:gridCol w:w="621"/>
              <w:gridCol w:w="907"/>
              <w:gridCol w:w="621"/>
              <w:gridCol w:w="907"/>
            </w:tblGrid>
            <w:tr w:rsidR="009016CD" w:rsidRPr="00CB3879" w:rsidTr="00705A61">
              <w:trPr>
                <w:tblCellSpacing w:w="0" w:type="dxa"/>
                <w:jc w:val="center"/>
              </w:trPr>
              <w:tc>
                <w:tcPr>
                  <w:tcW w:w="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ответ</w:t>
                  </w:r>
                </w:p>
              </w:tc>
              <w:tc>
                <w:tcPr>
                  <w:tcW w:w="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ответ</w:t>
                  </w:r>
                </w:p>
              </w:tc>
              <w:tc>
                <w:tcPr>
                  <w:tcW w:w="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ответ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ответ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ответ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ответ</w:t>
                  </w:r>
                </w:p>
              </w:tc>
            </w:tr>
            <w:tr w:rsidR="009016CD" w:rsidRPr="00CB3879" w:rsidTr="00705A61">
              <w:trPr>
                <w:tblCellSpacing w:w="0" w:type="dxa"/>
                <w:jc w:val="center"/>
              </w:trPr>
              <w:tc>
                <w:tcPr>
                  <w:tcW w:w="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</w:tr>
            <w:tr w:rsidR="009016CD" w:rsidRPr="00CB3879" w:rsidTr="00705A61">
              <w:trPr>
                <w:tblCellSpacing w:w="0" w:type="dxa"/>
                <w:jc w:val="center"/>
              </w:trPr>
              <w:tc>
                <w:tcPr>
                  <w:tcW w:w="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</w:tr>
            <w:tr w:rsidR="009016CD" w:rsidRPr="00CB3879" w:rsidTr="00705A61">
              <w:trPr>
                <w:tblCellSpacing w:w="0" w:type="dxa"/>
                <w:jc w:val="center"/>
              </w:trPr>
              <w:tc>
                <w:tcPr>
                  <w:tcW w:w="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6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В итоговую таблицу заносится общий показатель осведомленности о рынке труда: количество правильно указанных профессий в задании №2 суммируется с количеством правильных ответов (по ключу) в задании № 3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Анкета «Моя будущая профессия»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выяснить осведомленность о своей будущей профессии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1)      Вспомните, как вы отвечали на вопрос: «Кем ты хочешь быть?» в детстве ________________________________________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2)      Изменились ли с тех пор Ваши планы и почему? ____________________________________________________________________________________________________________________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3)      Укажите конкретную профессию (специальность), по которой Вы хотели бы работать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122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114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4)      </w:t>
            </w:r>
            <w:proofErr w:type="gram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чем состоит основная деятельность по этой профессии (специальности)?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122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114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114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114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5)      Если вы затрудняетесь ответить, укажите где или у кого Вы можете получить необходимую информацию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122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114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114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6)      Укажите, какое образование необходимо для выбранной Вами профессии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без специального профессионального образования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краткосрочные курсы (от нескольких недель до нескольких месяцев)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начальное профессио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нальное образование 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    дополнительное профессиональное образование переподготовка, </w:t>
            </w:r>
            <w:proofErr w:type="spell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доподготовка</w:t>
            </w:r>
            <w:proofErr w:type="spell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 уже имеющемуся …)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7)      Если вы затрудняетесь ответить, укажите где Вы можете получить необходимую информацию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122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114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114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8)      Где вы собираетесь учиться, чтобы получить профессиональное образование (укажите конкретное учебное заведение, в которое Вы собираетесь поступить или место предполагаемой работы)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122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114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114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9)      Как бы Вы охарактеризовали: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условия труда, соответствующие выбранной Вами профессии (выберите из списка наиболее приемлемый вариант ответа)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бытовой микроклимат (стол, стул, офис-контора…)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большие помещения с людьми (аудитория, торговые и концертные залы …)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обычный производственный цех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необычные производственные условия (стерильность, режим влажности, температуры и т.п.)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экстремальные (риск для жизни и здоровья)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работа на открытом воздухе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дома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труда, используемые в выбранной Вами профессии (выберите из списка наиболее приемлемый вариант ответа)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ручные и простые приспособления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    механическое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автоматические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функциональные (зрение слух, голос, физическая сила)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теоретические (знания, способы мышления)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характер общения, наиболее распространенный в выбранной Вами профессии (выберите из списка наиболее приемлемый вариант ответа)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минимальное общение (индивидуальный самостоятельный труд)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работа с клиентами и посетителями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обычный коллектив («свои люди», одни и те же лица)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работа с аудиториями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особая дисциплина и субординация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небольшой замкнутый коллектив (вынужденно ограниченные контакты)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какие цели труда реализуются в выбранной Вами профессии (выберите из списка наиболее приемлемый вариант ответа)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контроль, оценка, диагноз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преобразование (материалов, человеческого сознания …)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творчество, изобретательство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транспортирование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обслуживание (поддержание в определенном состоянии)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собственное развитие и самосохранение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какой предмет труда в выбранной Вами профессии (выберите из списка наиболее приемлемый вариант ответа)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природа: животные, растения, организм человека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материалы и заготовки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дети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взрослые люди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техника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транспорт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знаковые системы (стабильные</w:t>
            </w:r>
            <w:proofErr w:type="gram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меняющаяся информация)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художественный образ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10)  Укажите наиболее вероятное место Ваше будущей работы?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122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1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1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11)  Какова будет примерная оплата Вашей трудовой деятельности?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122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1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1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12)  Каких достижений Вы хотите добиться в выбранной вами сфере деятельности?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122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1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1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1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1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Обработка: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оценивается полнота заполнения анкеты, а также правильность соотнесения выбранной профессии с предлагаемыми характеристиками профессий. Для количественной обработки подсчитывается количество данных ответов, именно оно заносится в итоговую таблицу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Анкета «Я и мое здоровье»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Самооценка состояния здоровья.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Ниже приводится ряд утверждений относительно здоровья человека, выберите из предлагающихся альтернатив, ту, которая больше всего соответствует Вашей оценке собственного здоровья</w:t>
            </w:r>
            <w:r w:rsidRPr="00CB38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. 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1. Я считаю, что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01.             я практически здоровый человек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02.             я очень редко болею, не больше двух раз в год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03.             у меня есть хроническое заболевание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04.             я вынужден регулярно наблюдаться у врача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05.             у меня есть серьезные нарушения здоровья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2. Обычно 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01.             хорошо себя чувствую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02.             чувствую себя хорошо, но иногда бывают легкие недомогания, болит голова, чувствую себя усталым и раздражительным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03.             чувствую себя нормально, но при физических или других нагрузках возникают неприятные ощущения (головокружение, одышка, покалывание в области сердца, боли в боку и т.п.)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04.             чувствую себя неважно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3. Мое состояние здоровья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01.             не вызывает у меня беспокойства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02.             обычно не тревожит меня, но иногда я вынужден обращаться к врачу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03.             тревожит меня, я постоянно обращаю внимание на свое самочувствие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4. Отметьте условия, в которых, в связи с Вашим состоянием здоровья, работа вам не рекомендуется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01.            шум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02.            вибрация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03.            агрессивная среда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04.            неблагоприятный климат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05.            высота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06.            подъем тяжестей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07.            нервно-эмоциональные перегрузки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08.            другие (укажите какие)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09.            нет противопоказаний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Обработка</w:t>
            </w: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ответам воспитанника определяется его самооценка состояния здоровья, для этого суммируются баллы по каждому вопросу, начисление которых производится по ключу, приведенному в таблице: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3"/>
              <w:gridCol w:w="728"/>
              <w:gridCol w:w="492"/>
              <w:gridCol w:w="727"/>
              <w:gridCol w:w="492"/>
              <w:gridCol w:w="727"/>
              <w:gridCol w:w="517"/>
              <w:gridCol w:w="4946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15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 вопрос</w:t>
                  </w:r>
                </w:p>
              </w:tc>
              <w:tc>
                <w:tcPr>
                  <w:tcW w:w="15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 вопрос</w:t>
                  </w:r>
                </w:p>
              </w:tc>
              <w:tc>
                <w:tcPr>
                  <w:tcW w:w="15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вопрос</w:t>
                  </w:r>
                </w:p>
              </w:tc>
              <w:tc>
                <w:tcPr>
                  <w:tcW w:w="812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 вопрос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74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74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-08</w:t>
                  </w:r>
                </w:p>
              </w:tc>
              <w:tc>
                <w:tcPr>
                  <w:tcW w:w="7408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каждому выбору присваивается 1 балл, эти баллы суммируются, и эта </w:t>
                  </w: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сумма  вычитается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из 9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08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08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05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08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Полученная сумма заносится в итоговую таблицу.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16CD" w:rsidRPr="00EC4D2E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D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Диагностика «Самооценка способностей»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Самооценка способностей.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Оцените степень развития у себя перечисленных ниже способностей, для этого рядом с каждым видом способностей проставьте соответствующие баллы: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1 – способности развиты недостаточно,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2- способности развиты хуже, чем у большинства других людей,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3 –способности развиты так же, как и у большинства людей,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4 – способности развиты лучше, чем у большинства людей,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5- способности развиты очень хорошо».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8010"/>
              <w:gridCol w:w="975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8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Способности</w:t>
                  </w:r>
                </w:p>
              </w:tc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Балл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8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1.      общие способности (память, способность к обучению, и т.д.)</w:t>
                  </w:r>
                </w:p>
              </w:tc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8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      математические способности</w:t>
                  </w:r>
                </w:p>
              </w:tc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8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3.      лингвистические способности</w:t>
                  </w:r>
                </w:p>
              </w:tc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8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4.      музыкальные способности</w:t>
                  </w:r>
                </w:p>
              </w:tc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8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5.      физические способности</w:t>
                  </w:r>
                </w:p>
              </w:tc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8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6.      коммуникативные способности (умение общаться)</w:t>
                  </w:r>
                </w:p>
              </w:tc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8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7.      организаторские способности</w:t>
                  </w:r>
                </w:p>
              </w:tc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8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8.      скорость реакции</w:t>
                  </w:r>
                </w:p>
              </w:tc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8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9.      устойчивость и распределение внимания</w:t>
                  </w:r>
                </w:p>
              </w:tc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8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10.  другие (укажите какие)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Укажите, кем бы Вы хотели работать___________________________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Какие из перечисленных выше способностей Вы считаете наиболее важными для Вашей будущей профессии, укажите их номера ___________.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Обработка: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подсчитывается средняя самооценка по всем видам способностей (общая), и отдельно по тем, которые воспитанник считает наиболее важными для профессии (специальная). Если самооценка по важным для профессии способностям выше, чем по оставшимся, к общему среднему значению добавляется 1 балл.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Диагностика осознанности интересов и склонностей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определить осознанность интересов и склонностей.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Подчеркните один вариант ответа, который больше всего соответствует Вашему мнению.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1)      Какие занятия Вас больше интересуют?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люблю занятия, требующие постоянного умственного напряжения, выдумки, смекалки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больше привлекает то, что связано с совершенствованием своих физических качеств: ловкости, силы, выносливости;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нравятся занятия, где можно руководить, организовывать, вести за собой других, учить их чему-то;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нравится собирательство, коллекционирование, которые требуют тщательности, настойчивости и испытываешь чувство личной собственности;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    люблю оригинальные увлечения, которые дают возможность проявить свои способности вкусы;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люблю азартные, рискованные занятия, на которых можно испытать острые ощущения и приятное чувство победы, выигрыша;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нравятся занятия, не требующие серьезных усилий ума и тела, но дающие ощущение свободы, отдых, разнообразия;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не могу сказать определенно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      </w:t>
            </w:r>
            <w:proofErr w:type="gram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каком виде профессиональной деятельности Вы могли бы добиться успехов?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связанной с изучением языков, истории, литературы;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требующей знаний математики, физики, химии;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в производственной сфере, транспорте, строительстве;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в частном бизнесе;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в спортивной деятельности;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в педагогической, воспитательной работе;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в работе медицинского профиля, здравоохранении;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в музыке;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в изобразительном искусстве, сфере культуры;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в кинематографе;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в организаторской деятельности;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в политике;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в военной сфере;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в сфере обслуживания;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в сельском хозяйстве;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в другой (укажите в какой именно)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пока не знаю, на что способен.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Обработка</w:t>
            </w: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подсчитывается общее количество выбранных ответов.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Диагностика «Самооценка профессионально важных качеств»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самооценка профессионально важных качеств.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Инструкция: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Укажите, насколько правильно каждая из следующих, характеристик описывает </w:t>
            </w: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Вас,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пользуясь следующей шкалой: 1 – всегда или почти всегда неверно, 2 — верно очень редко, 3 – иногда верно, 4 – часто верно, 5 -всегда или почти всегда верно. Для этого обведите необходимую цифру напротив каждой из характеристик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976"/>
              <w:gridCol w:w="1663"/>
              <w:gridCol w:w="2839"/>
              <w:gridCol w:w="1644"/>
            </w:tblGrid>
            <w:tr w:rsidR="009016CD" w:rsidRPr="00CB3879" w:rsidTr="00705A61">
              <w:trPr>
                <w:trHeight w:val="450"/>
                <w:tblCellSpacing w:w="0" w:type="dxa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1.      аккуратность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18.  обязательность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      активность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19.  организованность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3.      внимательность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20.  ответственность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4.      воля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21.  порядочность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5.      выносливость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1  2   3   4   5    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22.  пунктуальность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6.      высокая адаптивность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23.  решительность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7.      доброжелательность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24.  самостоятельность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1  2   3   4   5    </w:t>
                  </w:r>
                </w:p>
              </w:tc>
            </w:tr>
            <w:tr w:rsidR="009016CD" w:rsidRPr="00CB3879" w:rsidTr="00705A61">
              <w:trPr>
                <w:trHeight w:val="300"/>
                <w:tblCellSpacing w:w="0" w:type="dxa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8.      добросовестность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25.  скромность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9.      дисциплинированность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26.  справедливость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10.  инициативность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1  2   3   4   5     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27.  творческий характер мышления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11.  исполнительность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28.  трудолюбие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12.  критичность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29.  уверенность в себе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1  2   3   4   5    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13.  лидерство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30.  умение доводить начатое дело до конца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14.  надежность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31.  умение работать в коллективе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  настойчивость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1  2   3   4   5    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32.  усердие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  находчивость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33.  честность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17.  обучаемость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1  2   3   4    5   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34.  целеустремленность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1  2   3   4   5    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Укажите, кем бы Вы хотели работать___________________________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Какие из перечисленных выше качеств Вы считаете наиболее важными для Вашей будущей профессии, укажите их номера ___________.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Обработка: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подсчитывается средняя самооценка по всем качествам (общая), и отдельно по тем, которые воспитанник считает наиболее важными для профессии (специальная). Если самооценка по важным для профессии качествам выше, чем по оставшимся, к общему среднему значению добавляется 1 балл.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Диагностика степени принятия ситуации профессионального самоопределения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выяснить степень принятия ситуации профессионального самоопределения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Представьте, что Вы переехали в настоящий момент в другой населенный пункт, в котором Вы раньше никогда не были. У Вас есть где жить и небольшая сумма денег на первое время. Внимательно прочитайте предлагаемый ниже список и выберите из него ту информацию, которую </w:t>
            </w: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 хотели бы получить в первую очередь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, подчеркните ее. Выбрать можно не более 5 пунктов</w:t>
            </w:r>
            <w:r w:rsidRPr="00CB38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    </w:t>
            </w:r>
            <w:r w:rsidRPr="00CB38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 ближайших учебных заведениях, условиях приема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о спортивных и развлекательных центрах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    </w:t>
            </w:r>
            <w:r w:rsidRPr="00CB38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 специальностях, профессиях по которым легко найти достойную работу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о ближайших пунктах питания (кафе, столовые и т.п.) и ценах в них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    </w:t>
            </w:r>
            <w:r w:rsidRPr="00CB38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 местах и условиях работы не требующих специальной подготовки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о достопримечательностях (музеях, исторических памятниках и т.п.)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    </w:t>
            </w:r>
            <w:r w:rsidRPr="00CB38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об условиях и размере оплаты труда по разным специальностям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о разбросе цен на товары и услуги в разных торговых точках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    </w:t>
            </w:r>
            <w:r w:rsidRPr="00CB38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 имеющихся свободных рабочих местах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о лечебных заведениях и аптеках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    </w:t>
            </w:r>
            <w:r w:rsidRPr="00CB38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 центрах оказывающих консультативную помощь и содействие в выборе профессии и трудоустройстве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о месторасположении муниципальных органов и графике их работы (паспортно-визовая служба, органы управления и т.п.)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о центрах, оказывающих помощь и поддержку выпускникам образовательных учреждений для детей-сирот и детей, оставшихся без попечения родителей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о ближайшем репертуаре кинотеатров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—    о том, где собираются молодые люди</w:t>
            </w:r>
            <w:proofErr w:type="gram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чтобы провести досуг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Обработка: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Подсчитывается процентное соотношение количества выборов </w:t>
            </w:r>
            <w:proofErr w:type="gram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пунктов  информации</w:t>
            </w:r>
            <w:proofErr w:type="gram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напрямую связанной с ситуацией профессионального самоопределения ( в тексте они выделены курсивом), к общему количеству сделанных выборов. Этот показатель заносится в итоговую таблицу. </w:t>
            </w: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Например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воспитанник сделал 4 выбора, из них – 2 связанных с ситуацией профессионального самоопределения. </w:t>
            </w: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Подсчет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: 2 делим на 4 и умножаем на 100%, получаем 50</w:t>
            </w:r>
            <w:proofErr w:type="gram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%.,</w:t>
            </w:r>
            <w:proofErr w:type="gram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эту цифру заносим в итоговую таблицу.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Примечание: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проведении тестирования все пункты должны быть напечатаны одинаковым шрифтом.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Диагностика </w:t>
            </w:r>
            <w:proofErr w:type="spellStart"/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сформированности</w:t>
            </w:r>
            <w:proofErr w:type="spellEnd"/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жизненных целей, ценностей.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выяснить степень </w:t>
            </w:r>
            <w:proofErr w:type="spell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жизненных целей, ценностей.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Методика «Незаконченные предложения»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Инструкция: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Одним или несколькими словами закончите предложения: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1. Выбор профессии это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030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903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. Мне кажется, большинство людей добивается успехов потому что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030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903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3. При выборе сферы деятельности важно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030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903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4. Чтобы найти хорошую работу надо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030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90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90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9016CD">
                  <w:pPr>
                    <w:widowControl/>
                    <w:numPr>
                      <w:ilvl w:val="0"/>
                      <w:numId w:val="47"/>
                    </w:numPr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Для большинства людей работа</w:t>
                  </w:r>
                </w:p>
                <w:p w:rsidR="009016CD" w:rsidRPr="00CB3879" w:rsidRDefault="009016CD" w:rsidP="009016CD">
                  <w:pPr>
                    <w:widowControl/>
                    <w:numPr>
                      <w:ilvl w:val="0"/>
                      <w:numId w:val="47"/>
                    </w:numPr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Профессиональное образование гарантирует</w:t>
                  </w:r>
                </w:p>
                <w:p w:rsidR="009016CD" w:rsidRPr="00CB3879" w:rsidRDefault="009016CD" w:rsidP="009016CD">
                  <w:pPr>
                    <w:widowControl/>
                    <w:numPr>
                      <w:ilvl w:val="0"/>
                      <w:numId w:val="47"/>
                    </w:numPr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Если меня уволят с работы, я</w:t>
                  </w:r>
                </w:p>
                <w:p w:rsidR="009016CD" w:rsidRPr="00CB3879" w:rsidRDefault="009016CD" w:rsidP="009016CD">
                  <w:pPr>
                    <w:widowControl/>
                    <w:numPr>
                      <w:ilvl w:val="0"/>
                      <w:numId w:val="47"/>
                    </w:numPr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Хорошая работа для меня та</w:t>
                  </w:r>
                </w:p>
                <w:p w:rsidR="009016CD" w:rsidRPr="00CB3879" w:rsidRDefault="009016CD" w:rsidP="009016CD">
                  <w:pPr>
                    <w:widowControl/>
                    <w:numPr>
                      <w:ilvl w:val="0"/>
                      <w:numId w:val="47"/>
                    </w:numPr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Если мне не удастся устроиться по специальности, я</w:t>
                  </w:r>
                </w:p>
                <w:p w:rsidR="009016CD" w:rsidRPr="00CB3879" w:rsidRDefault="009016CD" w:rsidP="009016CD">
                  <w:pPr>
                    <w:widowControl/>
                    <w:numPr>
                      <w:ilvl w:val="0"/>
                      <w:numId w:val="47"/>
                    </w:numPr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Будущее кажется мне</w:t>
                  </w:r>
                </w:p>
                <w:p w:rsidR="009016CD" w:rsidRPr="00CB3879" w:rsidRDefault="009016CD" w:rsidP="009016CD">
                  <w:pPr>
                    <w:widowControl/>
                    <w:numPr>
                      <w:ilvl w:val="0"/>
                      <w:numId w:val="47"/>
                    </w:numPr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 жизни я хотел бы</w:t>
                  </w:r>
                </w:p>
                <w:p w:rsidR="009016CD" w:rsidRPr="00CB3879" w:rsidRDefault="009016CD" w:rsidP="009016CD">
                  <w:pPr>
                    <w:widowControl/>
                    <w:numPr>
                      <w:ilvl w:val="0"/>
                      <w:numId w:val="47"/>
                    </w:numPr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Для меня важно</w:t>
                  </w:r>
                </w:p>
                <w:p w:rsidR="009016CD" w:rsidRPr="00CB3879" w:rsidRDefault="009016CD" w:rsidP="009016CD">
                  <w:pPr>
                    <w:widowControl/>
                    <w:numPr>
                      <w:ilvl w:val="0"/>
                      <w:numId w:val="47"/>
                    </w:numPr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Работа и семья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ind w:firstLine="6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Обработка: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основании качественного анализа дополненных предложений, делается вывод об отношении воспитанника (положительное, отрицательное, безразличное) к тем или иным жизненным целям и сферам, </w:t>
            </w:r>
            <w:proofErr w:type="spell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их жизненных представлений, связанных с профессиональным самоопределением. Обобщенный вывод об уровне </w:t>
            </w:r>
            <w:proofErr w:type="spell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образа желаемого будущего (низкий, средний, высокий) заносится в итоговую таблицу. Дополнительная информация используется при написании заключения.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Диагностика </w:t>
            </w:r>
            <w:proofErr w:type="spellStart"/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сформированности</w:t>
            </w:r>
            <w:proofErr w:type="spellEnd"/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мотивов профессионального выбора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выяснить </w:t>
            </w:r>
            <w:proofErr w:type="spell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мотивов профессионального выбора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Инструкция: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 Вами список десяти основных причин, влияющих на выбор профессии: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1)                               собственное желание,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2)                               отношение (одобрение) близких (друзей, любимого человека и др.)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3)                               способности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4)                               характеристики профессии (предмет, цель, условия, средства и др.)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5)                               быстрота получения необходимого профессионального образования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6)                               престиж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7)                                предполагаемый уровень доходов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8)                               наличие друзей, на месте будущей учебы или работы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9)                                близость и доступность соответствующего учебного заведения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10)                           предполагаемые льготы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Выберите из каждых двух причин ту, которую вы считаете наиболее для себя важной. В таблице приведены пары чисел, каждому из которых соответствует причина, стоящая под этим номером в списке. Обведите в каждой паре кружком ту причину выбора, которая, по Вашему мнению, оказывает на Вас большее влияние. Заполняйте бланк вертикально по колонкам.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840"/>
              <w:gridCol w:w="900"/>
              <w:gridCol w:w="855"/>
              <w:gridCol w:w="855"/>
              <w:gridCol w:w="855"/>
              <w:gridCol w:w="855"/>
              <w:gridCol w:w="855"/>
              <w:gridCol w:w="855"/>
              <w:gridCol w:w="900"/>
            </w:tblGrid>
            <w:tr w:rsidR="009016CD" w:rsidRPr="00CB3879" w:rsidTr="00705A61">
              <w:trPr>
                <w:trHeight w:val="675"/>
                <w:tblCellSpacing w:w="0" w:type="dxa"/>
              </w:trPr>
              <w:tc>
                <w:tcPr>
                  <w:tcW w:w="84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1 2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2 3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3 4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4 5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5 6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6 7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7 8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8 9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9 10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rHeight w:val="675"/>
                <w:tblCellSpacing w:w="0" w:type="dxa"/>
              </w:trPr>
              <w:tc>
                <w:tcPr>
                  <w:tcW w:w="84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1 3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2 4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3- 5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4 6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5 7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6 8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7 9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8 10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rHeight w:val="675"/>
                <w:tblCellSpacing w:w="0" w:type="dxa"/>
              </w:trPr>
              <w:tc>
                <w:tcPr>
                  <w:tcW w:w="84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1 4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2 5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3 6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4 7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5 8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6 9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7 10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rHeight w:val="675"/>
                <w:tblCellSpacing w:w="0" w:type="dxa"/>
              </w:trPr>
              <w:tc>
                <w:tcPr>
                  <w:tcW w:w="84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1 5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2 6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3 7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4 8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5 9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6 10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rHeight w:val="675"/>
                <w:tblCellSpacing w:w="0" w:type="dxa"/>
              </w:trPr>
              <w:tc>
                <w:tcPr>
                  <w:tcW w:w="84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1 6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2 7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3 8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4 9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5 10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rHeight w:val="675"/>
                <w:tblCellSpacing w:w="0" w:type="dxa"/>
              </w:trPr>
              <w:tc>
                <w:tcPr>
                  <w:tcW w:w="84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1 7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2 8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3 9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4 10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rHeight w:val="675"/>
                <w:tblCellSpacing w:w="0" w:type="dxa"/>
              </w:trPr>
              <w:tc>
                <w:tcPr>
                  <w:tcW w:w="84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1 8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2 9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3 10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rHeight w:val="675"/>
                <w:tblCellSpacing w:w="0" w:type="dxa"/>
              </w:trPr>
              <w:tc>
                <w:tcPr>
                  <w:tcW w:w="84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1 9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2 10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rHeight w:val="675"/>
                <w:tblCellSpacing w:w="0" w:type="dxa"/>
              </w:trPr>
              <w:tc>
                <w:tcPr>
                  <w:tcW w:w="84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1 10</w:t>
                  </w:r>
                </w:p>
              </w:tc>
              <w:tc>
                <w:tcPr>
                  <w:tcW w:w="90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Обработка: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каждого из мотивов подсчитывается количество обведенных цифр в таблице, индекс, который может принимать значения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от 0 до 9, и заносится в таблицу.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710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630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17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мотив</w:t>
                  </w:r>
                </w:p>
              </w:tc>
              <w:tc>
                <w:tcPr>
                  <w:tcW w:w="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17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значение</w:t>
                  </w:r>
                </w:p>
              </w:tc>
              <w:tc>
                <w:tcPr>
                  <w:tcW w:w="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основании полученных значений, во-первых, выделяются наиболее значимые для воспитанника мотивы выбора, во–вторых, оценивается степень </w:t>
            </w:r>
            <w:proofErr w:type="spell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иерархии мотивов. Иерархию считается сформированной, если есть 1-2 мотива наиболее привлекательных и имеют их значения 7-9 баллов, 1-2 мотива – наименее привлекательных и они имеют значения 0-2 балла, а значения других мотивов выбора очень близки и находятся в пределах от 3 до 6 баллов. Во всех других случаях иерархия считается несформированной.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Диагностика мотивационной готовности к самостоятельному принятию решений и профессиональному обучению, типа отношения к труду и работе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диагностика мотивационной готовности к самостоятельному принятию решений и профессиональному обучению, типа отношения к труду и работе.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Инструкция: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Каждый пункт анкеты содержит два предложения – а) и б). Прочитайте внимательно каждое из них, выберите то, которое больше всего соответствует Вашему мнению и обведите его.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Мне кажется, что человек может прожить свою жизнь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так, 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как ему хочется.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б) Мне кажется, что у человека мало шансов прожить свою жизнь так, как ему хочется.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а) в сложных ситуациях надо действовать уже испытанными способами, так как это гарантирует успех.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б) в сложных ситуациях надо искать новые решения.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а) Лучше приступать к работе, зная, что вам есть чему поучиться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б) Лучше полагаться на уже имеющиеся у вас знания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а) Работа — это только способ заработать деньги и ничего более.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б) Я бы хотел работать даже в том случае, если бы не нуждался в деньгах.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а) Я чувствую себя обязанным поступать так, как от меня ожидают окружающие.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б) Я не чувствую себя обязанным поступать так, как от меня ждут окружающие.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Пожалуй</w:t>
            </w:r>
            <w:proofErr w:type="gram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, я могу сказать о себе: “Как жизнь меняется! И как я сам меняюсь!”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б) Независимо от жизненных обстоятельств я остаюсь самим собой.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а) Лучше делать так, как принято в том месте, где вы стали работать, пока не будет уверенности, что ваш способ лучше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б) Лучше делать по-своему, пока не скажут делать иначе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а) Величина заработка конечно важна, но это не самое главное в работе.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б) Будь у меня достаточно денег, я бы не работал.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а) Я мирюсь с противоречиями в самом себе.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б) Я не могу мириться с противоречиями в самом себе.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а) Существует только один способ правильно выполнить работу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б) Обычно выполнить работу можно не единственным способом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а) Мне кажется, что разум и чувства в человеке не противоречат друг другу.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б) Мне кажется, что разум и чувства в человеке противоречат друг другу.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а) Главное в жизни найти хорошее место работы с высоким заработком.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proofErr w:type="gram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жизни очень важно найти профессию по душе.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а) Для меня важно, разделяют ли другие мою точку зрения.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б) Для меня не слишком важно, разделяют ли другие мою точку зрения.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proofErr w:type="gram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первый месяц поступления на работу обучение может оказаться важнее, чем производительность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б) Руководству нет дела до обучения, важна только производительность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а) Мне кажется, я вполне могу доверять своим собственным оценкам людей и ситуации.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б) Мне кажется, я не могу в полной мере доверять своим собственным оценкам людей и ситуации.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а) Работа хороший способ реализовать себя в жизни.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б) Работа очень важна для человека как источник средств для существования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а) Я могу быть плохим и хорошим одновременно.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б) Я всегда могу сказать хорошо или плохо я поступаю.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а) Обычно я принимаю близко к сердцу то, что обо мне будут думать другие.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б) Меня не очень волнует, что обо мне будут думать другие.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а) Задавая вопросы, раздражаешь коллег и выглядишь глупо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б) Задавая вопросы, можно эффективно обучаться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а) Работа прежде всего должна хорошо оплачиваться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б) Самое важное в работе приносит она удовлетворение или нет.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Обработка: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подсчитывается количество баллов по шкалам в соответствии с ключом, максимальный балл по каждой шкале 5, соответствующие значения заносятся в итоговую таблицу.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6469"/>
              <w:gridCol w:w="2653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6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Шкалы (параметры)</w:t>
                  </w:r>
                </w:p>
              </w:tc>
              <w:tc>
                <w:tcPr>
                  <w:tcW w:w="26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Ключ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6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личностная автономия (ЛА)</w:t>
                  </w:r>
                </w:p>
              </w:tc>
              <w:tc>
                <w:tcPr>
                  <w:tcW w:w="26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5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  13б  15б 18б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6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личностная  вариативность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(ЛВ)</w:t>
                  </w:r>
                </w:p>
              </w:tc>
              <w:tc>
                <w:tcPr>
                  <w:tcW w:w="26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  6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9а  11 а  17а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6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мотивационная готовность к профессиональному обучению (МГ)</w:t>
                  </w:r>
                </w:p>
              </w:tc>
              <w:tc>
                <w:tcPr>
                  <w:tcW w:w="26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7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 10б  14а  19б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6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терминальное отношение к труду (ТО)</w:t>
                  </w:r>
                </w:p>
              </w:tc>
              <w:tc>
                <w:tcPr>
                  <w:tcW w:w="26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  8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12б 16а  20б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6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инструментальное отношение к труду (ИО)</w:t>
                  </w:r>
                </w:p>
              </w:tc>
              <w:tc>
                <w:tcPr>
                  <w:tcW w:w="26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  8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  12а  16б  20а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самооценки готовности к выполнению трудовых действий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Цель: самооценка готовности к выполнению трудовых действий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Перед вами список трудовых </w:t>
            </w:r>
            <w:proofErr w:type="gram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действий</w:t>
            </w:r>
            <w:bookmarkStart w:id="7" w:name="_ftnref1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HYPERLINK "https://detdom-per.edu.yar.ru/rabochie_programmi/programma_po_proforientatsii.html" \l "_ftn1" \o "" </w:instrTex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CB3879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  <w:t>[</w:t>
            </w:r>
            <w:proofErr w:type="gramEnd"/>
            <w:r w:rsidRPr="00CB3879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  <w:t>1]</w:t>
            </w:r>
            <w:bookmarkEnd w:id="7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:, оцените, насколько Вы могли бы выполнить каждое из этих действий уже сейчас, для этого напротив каждого действия проставьте баллы от 1 до 5: поставьте 1, если Вы совсем не могли бы выполнить данное действие,    5 – если считаете, что умеете это делать достаточно хорошо.  2, 3, 4 используйте для оценки разной степени готовности».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8214"/>
              <w:gridCol w:w="908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119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119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1.      следить за показаниями приборов, за информацией на экране, дисплее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      работать с текстами, много читать, изучать что-либо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3.      выполнять расчеты (на ЭВМ, калькуляторе, уме)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4.      много чертить, рисовать.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5.      вести записи, печатать на машинке, работать на клавиатуре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6.      много говорить, выступать перед аудиториями, беседовать с людьми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7.      быть услужливым, уметь нравиться и угождать клиентам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8.      соблюдать дисциплину труда и субординацию (правила подчинения)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9.      управлять техникой, машинами. агрегатами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10.  обрабатывать что-либо вручную или с помощью простых приспособлений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11.  часто работать на открытом воздухе, на природе (в любую погоду)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12.  много запоминать по ходу работы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13.  часто разъезжать (командировки, экспедиции)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14.  быстро реагировать на меняющуюся ситуацию, уметь переключать внимание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  проверять, контролировать, оценивать что-либо и кого-либо, ставить диагноз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  быть осторожным и предусмотрительным, соблюдать правила безопасности (рисковать, но по-умному)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17.  выполнять «грязную» работу (с неприятным запахом, пылью, сыростью, шумом.)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18.   переносить однообразную, монотонную работу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19.  переносить моральные нагрузки (насмешки, грубость.)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20.  переносить длительные физические нагрузки (много ходить, выполнять разнообразные движения, давление, вибрацию, перепады температуры)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21.  уметь организовывать, руководить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22.  владеть иностранным языком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23.  уметь постоять за себя, ч честью выходить из конфликтных ситуаций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24.  не обманывать других и самого себя (говорят это не каждому дано)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25.   уметь не принимать все близко к сердцу (не волноваться, что от Вашей работы кому-то будет плохо)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26.  часто работать по вечерам без выходных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27.  уметь самостоятельно принимать важные решения (и отвечать за них тоже самостоятельно)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28.  уметь взаимодействовать с коллегами, работать в коллективе (без скандалов и склок)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29.  уметь тихо и спокойно размышлять, мечтать на работе (и так зарабатывать на хлеб насущный)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30.  постоянно следить за собой, тренироваться, репетировать, быть в хорошей, работоспособной форме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31.  свято верить во что-то (в великую идею, Бога, в обожаемого человека, в начальника …)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32.  постоянно придумывать на работе что-то новое и необычное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33.  создавать красоту, уметь ценить прекрасное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34.  быть проворным, уметь работать быстро</w:t>
                  </w:r>
                </w:p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Какие из перечисленных выше качеств Вы считаете наиболее привлекательными для себя, укажите их номера _____________________.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Какие из перечисленных выше качеств Вы считаете наиболее важными для Вашей будущей профессии, укажите их номера __________________.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Какая это профессия ______________________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Обработка: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подсчитываются значения по трем показателям: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 трудовой готовности по наиболее привлекательным действиям – средний балл по действиям, чьи номера указаны в ответе на первый вопрос;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 трудовой готовности по профессионально необходимым действиям – средний балл по действиям, чьи номера указаны в ответе на второй вопрос;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по действиям, чьи номера не указаны в ответах на вопросы.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Также оценивается согласованность профессионального выбора – отношение количества совпавших номеров действий в ответах на вопросы к общему количеству указанных номеров. Чем выше показатель, тем более согласованным является выбор. 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Например, всего было указано 15 номеров, из них совпали 6, степень согласованности, в данном случае равна 0,4.   </w:t>
            </w: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Адекватность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выбора оценивается следующим образом – если самооценка действий, профессионально необходимых, выше, чем самооценка по оставшимся действиям, дополнительно присваивается 1 балл.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В итоговую таблицу заносится показатель самооценки действий, наиболее важных для будущей профессии, с которым суммируется показатель согласованности и балл за адекватность, если он был добавлен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Анкета «Самоанализ возможного будущего»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представлений о будущей трудовой деятельности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Вариант 1.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Представьте себе, что Вы приобрели выбранную профессию (укажите ее ____________________) и устроились на работу по специальности. Как Вы думаете с чем будут связаны основные трудности в Вашей работе? Выберите и обведите кружком 3 из 10 предложенных вариантов ответа.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1.      с большой физической нагрузкой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2.      с большой нервной нагрузкой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3.      с недостатком профессиональных знаний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4.      с недостатком практического опыта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5.      с необходимостью работать в нерабочее время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6.      с плохими отношениями в коллективе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7.      с усталостью, вызываемой другими заботами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8.      с необходимостью принимать самостоятельные решения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9.      с трудностями в управлении людьми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10.  с плохими отношениями с руководством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Подумайте о том, что прежде всего в данном случае побуждает Вас работать. Для этого внимательно прочитайте перечисленные варианты и выберите 3, которые больше всего Вам подходят.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1.      я люблю свою профессию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2.      мне нравится иметь стабильный заработок и быть независимым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3.      я не представляю свою жизнь без работы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4.      благодаря работе я не чувствую себя одиноким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5.      работа хороший способ отвлечься от жизненных проблем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6.      благодаря своей работе я ощущаю себя нужным людям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7.      мне нравится руководить людьми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8.      мне нравится, что благодаря работе я могу проявлять инициативу, придумывать новое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9.      мне нравится, что мою работу уважают мои знакомые, друзья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10.  если я не буду работать, я могу опуститься на «дно»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Подумайте о том, что прежде всего в данном случае устраивает Вас в Вашей работе. Для этого внимательно прочитайте перечисленные варианты и выберите 3, которые больше всего Вам подходят.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7755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77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1.      отношения в коллективе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77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      отношения с руководством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77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3.      творческий характер работы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77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4.      возможность продвижения по службе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77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5.      условия труда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77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6.      организация труда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77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7.      заработная плата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77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8.      отношение к моей работе друзей и знакомых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77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9.      ощущение полезности и нужности моего труда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Вариант 2.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 Теперь представьте себе, что Вам не удалось устроиться на работу по специальности и Вы нашли какую–то другую работу. Укажите, вероятней всего что это будет за работа ___________________. Как Вы думаете в данном случае с чем будут связаны основные трудности в Вашей работе? Выберите и обведите кружком 3 из 10 предложенных вариантов ответа.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1.      с большой физической нагрузкой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2.      с большой нервной нагрузкой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3.      с недостатком профессиональных знаний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4.      с недостатком практического опыта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5.      с необходимостью работать в нерабочее время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6.      с плохими отношениями в коллективе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7.      с усталостью, вызываемой другими заботами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8.      с необходимостью принимать самостоятельные решения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9.      с трудностями в управлении людьми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10.  с плохими отношениями с руководством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 Подумайте о том, что теперь прежде всего побуждает Вас работать. Для этого внимательно прочитайте перечисленные варианты и выберите 3, которые больше всего Вам подходят.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1.      я люблю свою профессию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2.      мне нравится иметь стабильный заработок и быть независимым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3.      я не представляю свою жизнь без работы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4.      благодаря работе я не чувствую себя одиноким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5.      работа хороший способ отвлечься от жизненных проблем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6.      благодаря своей работе я ощущаю себя нужным людям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7.      мне нравится руководить людьми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8.      мне нравится, что благодаря работе я могу проявлять инициативу, придумывать новое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9.      мне нравится, что мою работу уважают мои знакомые, друзья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10.  если я не буду работать, я могу опуститься на «дно»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 Подумайте о том, что прежде всего в данном случае устраивает Вас в Вашей работе. Для этого внимательно прочитайте перечисленные варианты и выберите 3, которые больше всего Вам подходят.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7755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77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1.      отношения в коллективе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77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      отношения с руководством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77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3.      творческий характер работы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77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4.      возможность продвижения по службе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77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5.      условия труда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77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6.      организация труда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77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7.      заработная плата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77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8.      отношение к моей работе друзей и знакомых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7755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9.      ощущение полезности и нужности моего труда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Обработка: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сравниваются ответы по двум вариантам между собой, для этого заполняется следующая таблица: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Таблица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115"/>
              <w:gridCol w:w="2115"/>
              <w:gridCol w:w="2115"/>
              <w:gridCol w:w="2341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Количество не совпавших </w:t>
                  </w: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выборов  (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Р)</w:t>
                  </w:r>
                </w:p>
              </w:tc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Количество совпавших </w:t>
                  </w: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выборов  (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С)</w:t>
                  </w:r>
                </w:p>
              </w:tc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Показатель альтернативности</w:t>
                  </w:r>
                  <w:proofErr w:type="gramStart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  (</w:t>
                  </w:r>
                  <w:proofErr w:type="gramEnd"/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Р-С)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852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Варианты 1 и 2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выбор трудностей</w:t>
                  </w:r>
                </w:p>
              </w:tc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выбор мотивов</w:t>
                  </w:r>
                </w:p>
              </w:tc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оценка работы</w:t>
                  </w:r>
                </w:p>
              </w:tc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представления о жизни</w:t>
                  </w:r>
                </w:p>
              </w:tc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среднее</w:t>
                  </w:r>
                </w:p>
              </w:tc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В итоговую таблицу заносится средний показатель альтернативности по всей таблице.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основе содержательного анализа представлений о будущем делаются дополнительные выводы о </w:t>
            </w:r>
            <w:proofErr w:type="spell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жизненных целей, которые используются при написании заключения.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Диагностика умений </w:t>
            </w:r>
            <w:proofErr w:type="spellStart"/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саморегуляции</w:t>
            </w:r>
            <w:proofErr w:type="spellEnd"/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диагностика умений </w:t>
            </w:r>
            <w:proofErr w:type="spell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Инструкция: «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Прочитайте внимательно каждое утверждение опросника, и оцените насколько оно подходит к Вам, для этого выберите вариант ответа, как бы отвечая на </w:t>
            </w:r>
            <w:proofErr w:type="gram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вопрос  «</w:t>
            </w:r>
            <w:proofErr w:type="gram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Мне свойственно так поступать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Если Вам больше подходит вариант: «Мне свойственно так поступать </w:t>
            </w: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очень редко» – 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поставьте рядом </w:t>
            </w: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, если вариант: «Мне свойственно так поступать</w:t>
            </w: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редко» – 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поставьте</w:t>
            </w: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2 балла. 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Если </w:t>
            </w:r>
            <w:proofErr w:type="gramStart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вариант  «</w:t>
            </w:r>
            <w:proofErr w:type="gramEnd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Мне свойственно так поступать</w:t>
            </w: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часто» – 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поставьте</w:t>
            </w: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3 балла, 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если вариант «Мне свойственно так поступать </w:t>
            </w: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очень часто» –  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поставьте</w:t>
            </w: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4 балла.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bookmarkStart w:id="8" w:name="_ftnref2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HYPERLINK "https://detdom-per.edu.yar.ru/rabochie_programmi/programma_po_proforientatsii.html" \l "_ftn2" \o "" </w:instrTex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CB3879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  <w:t>[2]</w:t>
            </w:r>
            <w:bookmarkEnd w:id="8"/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1.      За дело приниматься без напоминаний; и без напоминаний выполнять порученное задание.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2.      Учитывать возможные трудности; от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делять главное от второстепенного.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3.      Самостоятельно находить ошибки в своей работе и исправлять их.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4.      Не повторять ранее сделанных ошибок.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5.      Справляться с заданиями без помощи со стороны.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6.      Поддерживать порядок, быть акку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ратным.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7.      Готовиться прежде, чем приступить к делу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8.      Быть решительным, предприимчивым, активным;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9.      Начатое дело дово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дить до конца.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10.  Обдумывать свои дела и поступки.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11.  Планировать дела, рассчитывать силы.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12.  Знать о своих недостатках и стараться их исправить.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13.  Легко переключаться с одной ра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боты на другую;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14.  Хорошо ориентироваться в новых условиях.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15.  Быть внимательным; усидчивым.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16.  Разбираться в причинах промахов и стараться учесть их в будущем.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17.  В случае необходимости собраться, приложить все усилия.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18.  Считаться с мнением других; прислушиваться к замечаниям, слушать разъяснения.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Обработка:</w:t>
            </w:r>
            <w:r w:rsidRPr="00CB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подсчитывается средний балл по всем пунктам, который заносится в итоговую таблицу.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8520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852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852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8520"/>
            </w:tblGrid>
            <w:tr w:rsidR="009016CD" w:rsidRPr="00CB3879" w:rsidTr="00705A61">
              <w:trPr>
                <w:tblCellSpacing w:w="0" w:type="dxa"/>
              </w:trPr>
              <w:tc>
                <w:tcPr>
                  <w:tcW w:w="852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852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016CD" w:rsidRPr="00CB3879" w:rsidTr="00705A61">
              <w:trPr>
                <w:tblCellSpacing w:w="0" w:type="dxa"/>
              </w:trPr>
              <w:tc>
                <w:tcPr>
                  <w:tcW w:w="8520" w:type="dxa"/>
                  <w:vAlign w:val="center"/>
                </w:tcPr>
                <w:p w:rsidR="009016CD" w:rsidRPr="00CB3879" w:rsidRDefault="009016CD" w:rsidP="00705A61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B38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9016CD" w:rsidRPr="00CB3879" w:rsidRDefault="009016CD" w:rsidP="00705A61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8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</w:tbl>
    <w:p w:rsidR="009016CD" w:rsidRDefault="009016CD" w:rsidP="009016CD">
      <w:pPr>
        <w:rPr>
          <w:rFonts w:ascii="Times New Roman" w:hAnsi="Times New Roman" w:cs="Times New Roman"/>
          <w:b/>
          <w:sz w:val="24"/>
          <w:szCs w:val="24"/>
        </w:rPr>
      </w:pPr>
    </w:p>
    <w:p w:rsidR="009016CD" w:rsidRDefault="009016CD" w:rsidP="009016CD">
      <w:pPr>
        <w:rPr>
          <w:rFonts w:ascii="Times New Roman" w:hAnsi="Times New Roman" w:cs="Times New Roman"/>
          <w:b/>
          <w:sz w:val="24"/>
          <w:szCs w:val="24"/>
        </w:rPr>
      </w:pPr>
    </w:p>
    <w:p w:rsidR="009016CD" w:rsidRDefault="009016CD" w:rsidP="009016CD">
      <w:pPr>
        <w:rPr>
          <w:rFonts w:ascii="Times New Roman" w:hAnsi="Times New Roman" w:cs="Times New Roman"/>
          <w:b/>
          <w:sz w:val="24"/>
          <w:szCs w:val="24"/>
        </w:rPr>
      </w:pPr>
    </w:p>
    <w:p w:rsidR="009016CD" w:rsidRDefault="009016CD" w:rsidP="009016CD">
      <w:pPr>
        <w:rPr>
          <w:rFonts w:ascii="Times New Roman" w:hAnsi="Times New Roman" w:cs="Times New Roman"/>
          <w:b/>
          <w:sz w:val="24"/>
          <w:szCs w:val="24"/>
        </w:rPr>
      </w:pPr>
    </w:p>
    <w:p w:rsidR="009016CD" w:rsidRPr="00724AF4" w:rsidRDefault="009016CD" w:rsidP="009016CD">
      <w:pPr>
        <w:rPr>
          <w:rFonts w:ascii="Times New Roman" w:hAnsi="Times New Roman" w:cs="Times New Roman"/>
          <w:sz w:val="24"/>
          <w:szCs w:val="24"/>
        </w:rPr>
      </w:pPr>
    </w:p>
    <w:p w:rsidR="009016CD" w:rsidRDefault="009016CD" w:rsidP="009016CD">
      <w:pPr>
        <w:rPr>
          <w:rFonts w:ascii="Times New Roman" w:hAnsi="Times New Roman" w:cs="Times New Roman"/>
          <w:b/>
          <w:sz w:val="24"/>
          <w:szCs w:val="24"/>
        </w:rPr>
      </w:pPr>
    </w:p>
    <w:p w:rsidR="009016CD" w:rsidRDefault="009016CD" w:rsidP="009016CD">
      <w:pPr>
        <w:rPr>
          <w:rFonts w:ascii="Times New Roman" w:hAnsi="Times New Roman" w:cs="Times New Roman"/>
          <w:b/>
          <w:sz w:val="24"/>
          <w:szCs w:val="24"/>
        </w:rPr>
      </w:pPr>
    </w:p>
    <w:p w:rsidR="009016CD" w:rsidRDefault="009016CD" w:rsidP="009016CD">
      <w:pPr>
        <w:rPr>
          <w:rFonts w:ascii="Times New Roman" w:hAnsi="Times New Roman" w:cs="Times New Roman"/>
          <w:b/>
          <w:sz w:val="24"/>
          <w:szCs w:val="24"/>
        </w:rPr>
      </w:pPr>
    </w:p>
    <w:p w:rsidR="009016CD" w:rsidRDefault="009016CD" w:rsidP="009016CD">
      <w:pPr>
        <w:rPr>
          <w:rFonts w:ascii="Times New Roman" w:hAnsi="Times New Roman" w:cs="Times New Roman"/>
          <w:b/>
          <w:sz w:val="24"/>
          <w:szCs w:val="24"/>
        </w:rPr>
      </w:pPr>
    </w:p>
    <w:p w:rsidR="00D202A3" w:rsidRDefault="00D202A3"/>
    <w:sectPr w:rsidR="00D20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QuantAntiqu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ragmatica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FranklinGothicDemi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7BEF16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CE5506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BB4958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B053F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3824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CAA3AE"/>
    <w:lvl w:ilvl="0">
      <w:start w:val="1"/>
      <w:numFmt w:val="bullet"/>
      <w:pStyle w:val="9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32F4F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94DE9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1EA7A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E6CB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846F2"/>
    <w:multiLevelType w:val="multilevel"/>
    <w:tmpl w:val="FE163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63F43F9"/>
    <w:multiLevelType w:val="hybridMultilevel"/>
    <w:tmpl w:val="85B29C24"/>
    <w:lvl w:ilvl="0" w:tplc="BAAABC06">
      <w:start w:val="1"/>
      <w:numFmt w:val="bullet"/>
      <w:pStyle w:val="a1"/>
      <w:lvlText w:val=""/>
      <w:lvlJc w:val="left"/>
      <w:pPr>
        <w:tabs>
          <w:tab w:val="num" w:pos="57"/>
        </w:tabs>
        <w:ind w:left="709" w:hanging="36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08293F98"/>
    <w:multiLevelType w:val="hybridMultilevel"/>
    <w:tmpl w:val="5204C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882F76"/>
    <w:multiLevelType w:val="hybridMultilevel"/>
    <w:tmpl w:val="46C8FBB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AA769E5"/>
    <w:multiLevelType w:val="hybridMultilevel"/>
    <w:tmpl w:val="8E141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BE5028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6" w15:restartNumberingAfterBreak="0">
    <w:nsid w:val="10EF47E3"/>
    <w:multiLevelType w:val="hybridMultilevel"/>
    <w:tmpl w:val="5204C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6C0BA9"/>
    <w:multiLevelType w:val="multilevel"/>
    <w:tmpl w:val="04190023"/>
    <w:styleLink w:val="a2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19271593"/>
    <w:multiLevelType w:val="multilevel"/>
    <w:tmpl w:val="C27A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9A20D84"/>
    <w:multiLevelType w:val="multilevel"/>
    <w:tmpl w:val="8028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687581"/>
    <w:multiLevelType w:val="hybridMultilevel"/>
    <w:tmpl w:val="5204C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pStyle w:val="Perechslen3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A10042"/>
    <w:multiLevelType w:val="hybridMultilevel"/>
    <w:tmpl w:val="E5D81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B1495F"/>
    <w:multiLevelType w:val="hybridMultilevel"/>
    <w:tmpl w:val="133E7AA4"/>
    <w:lvl w:ilvl="0" w:tplc="47F84122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9E86B1E"/>
    <w:multiLevelType w:val="multilevel"/>
    <w:tmpl w:val="5D4CB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DE05A3"/>
    <w:multiLevelType w:val="multilevel"/>
    <w:tmpl w:val="DEAE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807A93"/>
    <w:multiLevelType w:val="hybridMultilevel"/>
    <w:tmpl w:val="6EAE7B14"/>
    <w:lvl w:ilvl="0" w:tplc="29282F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38392D2A"/>
    <w:multiLevelType w:val="hybridMultilevel"/>
    <w:tmpl w:val="F87E8DD6"/>
    <w:lvl w:ilvl="0" w:tplc="D99E3912">
      <w:start w:val="1"/>
      <w:numFmt w:val="decimal"/>
      <w:pStyle w:val="SpisokNumbered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BB72DCE"/>
    <w:multiLevelType w:val="multilevel"/>
    <w:tmpl w:val="E722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EEE6306"/>
    <w:multiLevelType w:val="hybridMultilevel"/>
    <w:tmpl w:val="9BE052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7F2597"/>
    <w:multiLevelType w:val="multilevel"/>
    <w:tmpl w:val="7B7E2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45CF54DD"/>
    <w:multiLevelType w:val="hybridMultilevel"/>
    <w:tmpl w:val="C9B81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D2269D"/>
    <w:multiLevelType w:val="hybridMultilevel"/>
    <w:tmpl w:val="3EB2BA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34C436D"/>
    <w:multiLevelType w:val="multilevel"/>
    <w:tmpl w:val="C3F8B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BD0AED"/>
    <w:multiLevelType w:val="multilevel"/>
    <w:tmpl w:val="C8747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BA580A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59393919"/>
    <w:multiLevelType w:val="hybridMultilevel"/>
    <w:tmpl w:val="7D663A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35605B"/>
    <w:multiLevelType w:val="hybridMultilevel"/>
    <w:tmpl w:val="A192D3F0"/>
    <w:lvl w:ilvl="0" w:tplc="04190003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23020FC"/>
    <w:multiLevelType w:val="multilevel"/>
    <w:tmpl w:val="5C48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726B91"/>
    <w:multiLevelType w:val="multilevel"/>
    <w:tmpl w:val="D65E6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2538C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8071EE6"/>
    <w:multiLevelType w:val="multilevel"/>
    <w:tmpl w:val="4B8A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DF4C75"/>
    <w:multiLevelType w:val="hybridMultilevel"/>
    <w:tmpl w:val="AF0E25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C415076"/>
    <w:multiLevelType w:val="hybridMultilevel"/>
    <w:tmpl w:val="F2101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F408DC"/>
    <w:multiLevelType w:val="hybridMultilevel"/>
    <w:tmpl w:val="0C5A4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282564"/>
    <w:multiLevelType w:val="multilevel"/>
    <w:tmpl w:val="6882C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70E97B9E"/>
    <w:multiLevelType w:val="hybridMultilevel"/>
    <w:tmpl w:val="6EF4E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521090"/>
    <w:multiLevelType w:val="hybridMultilevel"/>
    <w:tmpl w:val="9E20B3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AF56AF2"/>
    <w:multiLevelType w:val="multilevel"/>
    <w:tmpl w:val="336AC1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 w15:restartNumberingAfterBreak="0">
    <w:nsid w:val="7D491AC2"/>
    <w:multiLevelType w:val="hybridMultilevel"/>
    <w:tmpl w:val="8A4C284E"/>
    <w:lvl w:ilvl="0" w:tplc="A42A70FA">
      <w:start w:val="65535"/>
      <w:numFmt w:val="bullet"/>
      <w:pStyle w:val="Perechislenie"/>
      <w:lvlText w:val="•"/>
      <w:legacy w:legacy="1" w:legacySpace="0" w:legacyIndent="350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21"/>
  </w:num>
  <w:num w:numId="4">
    <w:abstractNumId w:val="30"/>
  </w:num>
  <w:num w:numId="5">
    <w:abstractNumId w:val="41"/>
  </w:num>
  <w:num w:numId="6">
    <w:abstractNumId w:val="25"/>
  </w:num>
  <w:num w:numId="7">
    <w:abstractNumId w:val="26"/>
  </w:num>
  <w:num w:numId="8">
    <w:abstractNumId w:val="48"/>
  </w:num>
  <w:num w:numId="9">
    <w:abstractNumId w:val="9"/>
  </w:num>
  <w:num w:numId="10">
    <w:abstractNumId w:val="1"/>
  </w:num>
  <w:num w:numId="11">
    <w:abstractNumId w:val="0"/>
  </w:num>
  <w:num w:numId="12">
    <w:abstractNumId w:val="3"/>
  </w:num>
  <w:num w:numId="13">
    <w:abstractNumId w:val="2"/>
  </w:num>
  <w:num w:numId="14">
    <w:abstractNumId w:val="8"/>
  </w:num>
  <w:num w:numId="15">
    <w:abstractNumId w:val="4"/>
  </w:num>
  <w:num w:numId="16">
    <w:abstractNumId w:val="6"/>
  </w:num>
  <w:num w:numId="17">
    <w:abstractNumId w:val="5"/>
  </w:num>
  <w:num w:numId="18">
    <w:abstractNumId w:val="7"/>
  </w:num>
  <w:num w:numId="19">
    <w:abstractNumId w:val="15"/>
  </w:num>
  <w:num w:numId="20">
    <w:abstractNumId w:val="34"/>
  </w:num>
  <w:num w:numId="21">
    <w:abstractNumId w:val="17"/>
  </w:num>
  <w:num w:numId="22">
    <w:abstractNumId w:val="31"/>
  </w:num>
  <w:num w:numId="23">
    <w:abstractNumId w:val="35"/>
  </w:num>
  <w:num w:numId="24">
    <w:abstractNumId w:val="22"/>
  </w:num>
  <w:num w:numId="25">
    <w:abstractNumId w:val="36"/>
  </w:num>
  <w:num w:numId="26">
    <w:abstractNumId w:val="39"/>
  </w:num>
  <w:num w:numId="27">
    <w:abstractNumId w:val="13"/>
  </w:num>
  <w:num w:numId="28">
    <w:abstractNumId w:val="28"/>
  </w:num>
  <w:num w:numId="29">
    <w:abstractNumId w:val="46"/>
  </w:num>
  <w:num w:numId="30">
    <w:abstractNumId w:val="14"/>
  </w:num>
  <w:num w:numId="31">
    <w:abstractNumId w:val="19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</w:num>
  <w:num w:numId="34">
    <w:abstractNumId w:val="24"/>
  </w:num>
  <w:num w:numId="35">
    <w:abstractNumId w:val="18"/>
  </w:num>
  <w:num w:numId="36">
    <w:abstractNumId w:val="27"/>
  </w:num>
  <w:num w:numId="37">
    <w:abstractNumId w:val="40"/>
  </w:num>
  <w:num w:numId="38">
    <w:abstractNumId w:val="37"/>
  </w:num>
  <w:num w:numId="39">
    <w:abstractNumId w:val="32"/>
  </w:num>
  <w:num w:numId="40">
    <w:abstractNumId w:val="33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4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5"/>
  </w:num>
  <w:num w:numId="46">
    <w:abstractNumId w:val="43"/>
  </w:num>
  <w:num w:numId="47">
    <w:abstractNumId w:val="42"/>
  </w:num>
  <w:num w:numId="48">
    <w:abstractNumId w:val="16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B32"/>
    <w:rsid w:val="0014492B"/>
    <w:rsid w:val="009016CD"/>
    <w:rsid w:val="00C22B32"/>
    <w:rsid w:val="00D2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6CD1C-8D25-48ED-B6DF-94683E01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C22B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3"/>
    <w:next w:val="a3"/>
    <w:link w:val="10"/>
    <w:qFormat/>
    <w:rsid w:val="00C22B32"/>
    <w:pPr>
      <w:keepNext/>
      <w:keepLines/>
      <w:tabs>
        <w:tab w:val="num" w:pos="1209"/>
      </w:tabs>
      <w:spacing w:before="240"/>
      <w:ind w:left="1209" w:hanging="36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3"/>
    <w:next w:val="a3"/>
    <w:link w:val="22"/>
    <w:uiPriority w:val="99"/>
    <w:qFormat/>
    <w:rsid w:val="009016CD"/>
    <w:pPr>
      <w:keepNext/>
      <w:keepLines/>
      <w:numPr>
        <w:ilvl w:val="1"/>
        <w:numId w:val="17"/>
      </w:numPr>
      <w:spacing w:before="40"/>
      <w:ind w:left="0" w:firstLine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1">
    <w:name w:val="heading 3"/>
    <w:basedOn w:val="a3"/>
    <w:next w:val="a3"/>
    <w:link w:val="32"/>
    <w:qFormat/>
    <w:rsid w:val="009016CD"/>
    <w:pPr>
      <w:keepNext/>
      <w:keepLines/>
      <w:numPr>
        <w:ilvl w:val="2"/>
        <w:numId w:val="17"/>
      </w:numPr>
      <w:spacing w:before="40"/>
      <w:ind w:left="720" w:hanging="432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0">
    <w:name w:val="heading 4"/>
    <w:basedOn w:val="a3"/>
    <w:next w:val="a3"/>
    <w:link w:val="41"/>
    <w:qFormat/>
    <w:rsid w:val="009016CD"/>
    <w:pPr>
      <w:keepNext/>
      <w:keepLines/>
      <w:numPr>
        <w:ilvl w:val="3"/>
        <w:numId w:val="17"/>
      </w:numPr>
      <w:spacing w:before="40"/>
      <w:ind w:left="864" w:hanging="14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1">
    <w:name w:val="heading 5"/>
    <w:basedOn w:val="a3"/>
    <w:next w:val="a3"/>
    <w:link w:val="52"/>
    <w:qFormat/>
    <w:rsid w:val="009016CD"/>
    <w:pPr>
      <w:keepNext/>
      <w:keepLines/>
      <w:numPr>
        <w:ilvl w:val="4"/>
        <w:numId w:val="17"/>
      </w:numPr>
      <w:spacing w:before="40"/>
      <w:ind w:left="1008" w:hanging="432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3"/>
    <w:next w:val="a3"/>
    <w:link w:val="60"/>
    <w:qFormat/>
    <w:rsid w:val="009016CD"/>
    <w:pPr>
      <w:keepNext/>
      <w:keepLines/>
      <w:numPr>
        <w:ilvl w:val="5"/>
        <w:numId w:val="17"/>
      </w:numPr>
      <w:spacing w:before="40"/>
      <w:ind w:left="1152" w:hanging="43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3"/>
    <w:next w:val="a3"/>
    <w:link w:val="70"/>
    <w:qFormat/>
    <w:rsid w:val="009016CD"/>
    <w:pPr>
      <w:keepNext/>
      <w:keepLines/>
      <w:numPr>
        <w:ilvl w:val="6"/>
        <w:numId w:val="17"/>
      </w:numPr>
      <w:spacing w:before="40"/>
      <w:ind w:left="1296" w:hanging="288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3"/>
    <w:next w:val="a3"/>
    <w:link w:val="80"/>
    <w:qFormat/>
    <w:rsid w:val="009016CD"/>
    <w:pPr>
      <w:keepNext/>
      <w:keepLines/>
      <w:numPr>
        <w:ilvl w:val="7"/>
        <w:numId w:val="17"/>
      </w:numPr>
      <w:spacing w:before="40"/>
      <w:ind w:left="1440" w:hanging="432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3"/>
    <w:next w:val="a3"/>
    <w:link w:val="90"/>
    <w:qFormat/>
    <w:rsid w:val="009016CD"/>
    <w:pPr>
      <w:keepNext/>
      <w:keepLines/>
      <w:numPr>
        <w:ilvl w:val="8"/>
        <w:numId w:val="17"/>
      </w:numPr>
      <w:spacing w:before="40"/>
      <w:ind w:left="1584" w:hanging="14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Актуальность"/>
    <w:basedOn w:val="a3"/>
    <w:link w:val="a8"/>
    <w:rsid w:val="00C22B32"/>
    <w:pPr>
      <w:shd w:val="clear" w:color="auto" w:fill="FFFFFF"/>
      <w:spacing w:before="60" w:after="60"/>
      <w:jc w:val="center"/>
    </w:pPr>
    <w:rPr>
      <w:rFonts w:ascii="Verdana" w:hAnsi="Verdana" w:cs="Times New Roman"/>
      <w:b/>
      <w:bCs/>
      <w:color w:val="808080"/>
      <w:sz w:val="40"/>
      <w:szCs w:val="28"/>
    </w:rPr>
  </w:style>
  <w:style w:type="paragraph" w:customStyle="1" w:styleId="Body">
    <w:name w:val="Body"/>
    <w:basedOn w:val="a3"/>
    <w:link w:val="Body0"/>
    <w:rsid w:val="00C22B32"/>
    <w:pPr>
      <w:spacing w:before="60" w:after="60"/>
      <w:ind w:firstLine="567"/>
      <w:jc w:val="both"/>
    </w:pPr>
    <w:rPr>
      <w:rFonts w:ascii="Verdana" w:hAnsi="Verdana" w:cs="Times New Roman"/>
      <w:sz w:val="22"/>
      <w:szCs w:val="22"/>
    </w:rPr>
  </w:style>
  <w:style w:type="paragraph" w:customStyle="1" w:styleId="a1">
    <w:name w:val="Перечисление"/>
    <w:basedOn w:val="a3"/>
    <w:rsid w:val="00C22B32"/>
    <w:pPr>
      <w:numPr>
        <w:numId w:val="1"/>
      </w:numPr>
      <w:spacing w:before="20"/>
      <w:jc w:val="both"/>
    </w:pPr>
    <w:rPr>
      <w:rFonts w:ascii="Verdana" w:hAnsi="Verdana" w:cs="Times New Roman"/>
      <w:sz w:val="22"/>
      <w:szCs w:val="22"/>
    </w:rPr>
  </w:style>
  <w:style w:type="character" w:customStyle="1" w:styleId="a8">
    <w:name w:val="Актуальность Знак"/>
    <w:link w:val="a7"/>
    <w:rsid w:val="00C22B32"/>
    <w:rPr>
      <w:rFonts w:ascii="Verdana" w:eastAsia="Times New Roman" w:hAnsi="Verdana" w:cs="Times New Roman"/>
      <w:b/>
      <w:bCs/>
      <w:color w:val="808080"/>
      <w:sz w:val="40"/>
      <w:szCs w:val="28"/>
      <w:shd w:val="clear" w:color="auto" w:fill="FFFFFF"/>
      <w:lang w:eastAsia="ru-RU"/>
    </w:rPr>
  </w:style>
  <w:style w:type="paragraph" w:customStyle="1" w:styleId="a9">
    <w:name w:val="Цели программы"/>
    <w:basedOn w:val="a7"/>
    <w:rsid w:val="00C22B32"/>
    <w:pPr>
      <w:spacing w:before="600"/>
      <w:jc w:val="left"/>
    </w:pPr>
    <w:rPr>
      <w:color w:val="auto"/>
      <w:sz w:val="26"/>
      <w:szCs w:val="26"/>
    </w:rPr>
  </w:style>
  <w:style w:type="character" w:customStyle="1" w:styleId="Body0">
    <w:name w:val="Body Знак"/>
    <w:link w:val="Body"/>
    <w:rsid w:val="00C22B32"/>
    <w:rPr>
      <w:rFonts w:ascii="Verdana" w:eastAsia="Times New Roman" w:hAnsi="Verdana" w:cs="Times New Roman"/>
      <w:lang w:eastAsia="ru-RU"/>
    </w:rPr>
  </w:style>
  <w:style w:type="paragraph" w:customStyle="1" w:styleId="BlockName">
    <w:name w:val="Block Name"/>
    <w:basedOn w:val="1"/>
    <w:link w:val="BlockName0"/>
    <w:rsid w:val="00C22B32"/>
    <w:pPr>
      <w:keepLines w:val="0"/>
      <w:widowControl/>
      <w:autoSpaceDE/>
      <w:autoSpaceDN/>
      <w:adjustRightInd/>
      <w:spacing w:before="120" w:after="120"/>
    </w:pPr>
    <w:rPr>
      <w:rFonts w:ascii="Verdana" w:eastAsia="Times New Roman" w:hAnsi="Verdana" w:cs="Arial"/>
      <w:b/>
      <w:bCs/>
      <w:color w:val="auto"/>
      <w:kern w:val="32"/>
      <w:sz w:val="28"/>
      <w:szCs w:val="28"/>
    </w:rPr>
  </w:style>
  <w:style w:type="character" w:customStyle="1" w:styleId="BlockName0">
    <w:name w:val="Block Name Знак"/>
    <w:link w:val="BlockName"/>
    <w:rsid w:val="00C22B32"/>
    <w:rPr>
      <w:rFonts w:ascii="Verdana" w:eastAsia="Times New Roman" w:hAnsi="Verdana" w:cs="Arial"/>
      <w:b/>
      <w:bCs/>
      <w:kern w:val="32"/>
      <w:sz w:val="28"/>
      <w:szCs w:val="28"/>
      <w:lang w:eastAsia="ru-RU"/>
    </w:rPr>
  </w:style>
  <w:style w:type="paragraph" w:customStyle="1" w:styleId="11">
    <w:name w:val="Без интервала1"/>
    <w:qFormat/>
    <w:rsid w:val="00C22B3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10">
    <w:name w:val="Заголовок 1 Знак"/>
    <w:basedOn w:val="a4"/>
    <w:link w:val="1"/>
    <w:rsid w:val="00C22B3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2">
    <w:name w:val="Заголовок 2 Знак"/>
    <w:basedOn w:val="a4"/>
    <w:link w:val="21"/>
    <w:uiPriority w:val="99"/>
    <w:rsid w:val="009016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2">
    <w:name w:val="Заголовок 3 Знак"/>
    <w:basedOn w:val="a4"/>
    <w:link w:val="31"/>
    <w:rsid w:val="009016C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1">
    <w:name w:val="Заголовок 4 Знак"/>
    <w:basedOn w:val="a4"/>
    <w:link w:val="40"/>
    <w:rsid w:val="009016CD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52">
    <w:name w:val="Заголовок 5 Знак"/>
    <w:basedOn w:val="a4"/>
    <w:link w:val="51"/>
    <w:rsid w:val="009016CD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character" w:customStyle="1" w:styleId="60">
    <w:name w:val="Заголовок 6 Знак"/>
    <w:basedOn w:val="a4"/>
    <w:link w:val="6"/>
    <w:rsid w:val="009016CD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4"/>
    <w:link w:val="7"/>
    <w:rsid w:val="009016CD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  <w:style w:type="character" w:customStyle="1" w:styleId="80">
    <w:name w:val="Заголовок 8 Знак"/>
    <w:basedOn w:val="a4"/>
    <w:link w:val="8"/>
    <w:rsid w:val="009016C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4"/>
    <w:link w:val="9"/>
    <w:rsid w:val="009016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customStyle="1" w:styleId="aa">
    <w:name w:val="Набор для Маши"/>
    <w:basedOn w:val="a3"/>
    <w:rsid w:val="009016CD"/>
    <w:pPr>
      <w:widowControl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styleId="ab">
    <w:name w:val="endnote text"/>
    <w:basedOn w:val="a3"/>
    <w:link w:val="ac"/>
    <w:semiHidden/>
    <w:rsid w:val="009016CD"/>
  </w:style>
  <w:style w:type="character" w:customStyle="1" w:styleId="ac">
    <w:name w:val="Текст концевой сноски Знак"/>
    <w:basedOn w:val="a4"/>
    <w:link w:val="ab"/>
    <w:semiHidden/>
    <w:rsid w:val="009016CD"/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endnote reference"/>
    <w:semiHidden/>
    <w:rsid w:val="009016CD"/>
    <w:rPr>
      <w:vertAlign w:val="superscript"/>
    </w:rPr>
  </w:style>
  <w:style w:type="paragraph" w:customStyle="1" w:styleId="text">
    <w:name w:val="text"/>
    <w:basedOn w:val="a3"/>
    <w:rsid w:val="009016C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Emphasis"/>
    <w:qFormat/>
    <w:rsid w:val="009016CD"/>
    <w:rPr>
      <w:i/>
      <w:iCs/>
    </w:rPr>
  </w:style>
  <w:style w:type="paragraph" w:customStyle="1" w:styleId="Style">
    <w:name w:val="Style"/>
    <w:rsid w:val="009016CD"/>
    <w:pPr>
      <w:widowControl w:val="0"/>
      <w:spacing w:after="0" w:line="240" w:lineRule="auto"/>
    </w:pPr>
    <w:rPr>
      <w:rFonts w:ascii="Arial" w:eastAsia="Times New Roman" w:hAnsi="Arial" w:cs="Arial"/>
      <w:spacing w:val="-1"/>
      <w:kern w:val="65535"/>
      <w:position w:val="-1"/>
      <w:sz w:val="16"/>
      <w:szCs w:val="16"/>
      <w:lang w:val="en-US" w:eastAsia="ru-RU"/>
    </w:rPr>
  </w:style>
  <w:style w:type="paragraph" w:styleId="23">
    <w:name w:val="Body Text 2"/>
    <w:basedOn w:val="a3"/>
    <w:link w:val="24"/>
    <w:rsid w:val="009016CD"/>
    <w:pPr>
      <w:spacing w:after="60"/>
      <w:jc w:val="both"/>
    </w:pPr>
    <w:rPr>
      <w:rFonts w:ascii="Times New Roman" w:hAnsi="Times New Roman" w:cs="Times New Roman"/>
      <w:color w:val="FF0000"/>
      <w:sz w:val="24"/>
      <w:szCs w:val="24"/>
    </w:rPr>
  </w:style>
  <w:style w:type="character" w:customStyle="1" w:styleId="24">
    <w:name w:val="Основной текст 2 Знак"/>
    <w:basedOn w:val="a4"/>
    <w:link w:val="23"/>
    <w:rsid w:val="009016CD"/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12">
    <w:name w:val="Обычный1"/>
    <w:rsid w:val="009016CD"/>
    <w:pPr>
      <w:widowControl w:val="0"/>
      <w:spacing w:after="0" w:line="320" w:lineRule="auto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f">
    <w:name w:val="Body Text"/>
    <w:basedOn w:val="a3"/>
    <w:link w:val="af0"/>
    <w:rsid w:val="009016CD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</w:rPr>
  </w:style>
  <w:style w:type="character" w:customStyle="1" w:styleId="af0">
    <w:name w:val="Основной текст Знак"/>
    <w:basedOn w:val="a4"/>
    <w:link w:val="af"/>
    <w:rsid w:val="009016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alloon Text"/>
    <w:basedOn w:val="a3"/>
    <w:link w:val="af2"/>
    <w:semiHidden/>
    <w:rsid w:val="009016C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4"/>
    <w:link w:val="af1"/>
    <w:semiHidden/>
    <w:rsid w:val="009016CD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footer"/>
    <w:basedOn w:val="a3"/>
    <w:link w:val="af4"/>
    <w:semiHidden/>
    <w:rsid w:val="009016CD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4"/>
    <w:link w:val="af3"/>
    <w:semiHidden/>
    <w:rsid w:val="009016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4"/>
    <w:rsid w:val="009016CD"/>
  </w:style>
  <w:style w:type="paragraph" w:styleId="af6">
    <w:name w:val="header"/>
    <w:basedOn w:val="a3"/>
    <w:link w:val="af7"/>
    <w:rsid w:val="009016CD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4"/>
    <w:link w:val="af6"/>
    <w:rsid w:val="009016CD"/>
    <w:rPr>
      <w:rFonts w:ascii="Arial" w:eastAsia="Times New Roman" w:hAnsi="Arial" w:cs="Arial"/>
      <w:sz w:val="20"/>
      <w:szCs w:val="20"/>
      <w:lang w:eastAsia="ru-RU"/>
    </w:rPr>
  </w:style>
  <w:style w:type="table" w:styleId="af8">
    <w:name w:val="Table Grid"/>
    <w:basedOn w:val="a5"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ody Text Indent"/>
    <w:basedOn w:val="a3"/>
    <w:link w:val="afa"/>
    <w:semiHidden/>
    <w:rsid w:val="009016CD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 с отступом Знак"/>
    <w:basedOn w:val="a4"/>
    <w:link w:val="af9"/>
    <w:semiHidden/>
    <w:rsid w:val="009016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3"/>
    <w:link w:val="26"/>
    <w:semiHidden/>
    <w:rsid w:val="009016CD"/>
    <w:pPr>
      <w:widowControl/>
      <w:autoSpaceDE/>
      <w:autoSpaceDN/>
      <w:adjustRightInd/>
      <w:ind w:firstLine="720"/>
      <w:jc w:val="both"/>
    </w:pPr>
    <w:rPr>
      <w:rFonts w:ascii="Verdana" w:hAnsi="Verdana" w:cs="Times New Roman"/>
      <w:sz w:val="22"/>
      <w:szCs w:val="22"/>
    </w:rPr>
  </w:style>
  <w:style w:type="character" w:customStyle="1" w:styleId="26">
    <w:name w:val="Основной текст с отступом 2 Знак"/>
    <w:basedOn w:val="a4"/>
    <w:link w:val="25"/>
    <w:semiHidden/>
    <w:rsid w:val="009016CD"/>
    <w:rPr>
      <w:rFonts w:ascii="Verdana" w:eastAsia="Times New Roman" w:hAnsi="Verdana" w:cs="Times New Roman"/>
      <w:lang w:eastAsia="ru-RU"/>
    </w:rPr>
  </w:style>
  <w:style w:type="paragraph" w:styleId="afb">
    <w:name w:val="Normal (Web)"/>
    <w:basedOn w:val="a3"/>
    <w:uiPriority w:val="99"/>
    <w:rsid w:val="009016CD"/>
    <w:pPr>
      <w:widowControl/>
      <w:autoSpaceDE/>
      <w:autoSpaceDN/>
      <w:adjustRightInd/>
      <w:spacing w:line="336" w:lineRule="auto"/>
    </w:pPr>
    <w:rPr>
      <w:rFonts w:ascii="Verdana" w:hAnsi="Verdana" w:cs="Times New Roman"/>
      <w:color w:val="454545"/>
      <w:sz w:val="13"/>
      <w:szCs w:val="13"/>
    </w:rPr>
  </w:style>
  <w:style w:type="character" w:styleId="afc">
    <w:name w:val="Hyperlink"/>
    <w:uiPriority w:val="99"/>
    <w:semiHidden/>
    <w:rsid w:val="009016CD"/>
    <w:rPr>
      <w:color w:val="0000FF"/>
      <w:u w:val="single"/>
    </w:rPr>
  </w:style>
  <w:style w:type="paragraph" w:styleId="HTML">
    <w:name w:val="HTML Preformatted"/>
    <w:basedOn w:val="a3"/>
    <w:link w:val="HTML0"/>
    <w:semiHidden/>
    <w:rsid w:val="009016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Verdana" w:hAnsi="Verdana" w:cs="Courier New"/>
      <w:color w:val="555555"/>
      <w:sz w:val="19"/>
      <w:szCs w:val="19"/>
    </w:rPr>
  </w:style>
  <w:style w:type="character" w:customStyle="1" w:styleId="HTML0">
    <w:name w:val="Стандартный HTML Знак"/>
    <w:basedOn w:val="a4"/>
    <w:link w:val="HTML"/>
    <w:semiHidden/>
    <w:rsid w:val="009016CD"/>
    <w:rPr>
      <w:rFonts w:ascii="Verdana" w:eastAsia="Times New Roman" w:hAnsi="Verdana" w:cs="Courier New"/>
      <w:color w:val="555555"/>
      <w:sz w:val="19"/>
      <w:szCs w:val="19"/>
      <w:lang w:eastAsia="ru-RU"/>
    </w:rPr>
  </w:style>
  <w:style w:type="paragraph" w:styleId="33">
    <w:name w:val="Body Text Indent 3"/>
    <w:basedOn w:val="a3"/>
    <w:link w:val="34"/>
    <w:semiHidden/>
    <w:rsid w:val="009016CD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4"/>
    <w:link w:val="33"/>
    <w:semiHidden/>
    <w:rsid w:val="009016C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d">
    <w:name w:val="Plain Text"/>
    <w:basedOn w:val="a3"/>
    <w:link w:val="afe"/>
    <w:semiHidden/>
    <w:rsid w:val="009016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e">
    <w:name w:val="Текст Знак"/>
    <w:basedOn w:val="a4"/>
    <w:link w:val="afd"/>
    <w:semiHidden/>
    <w:rsid w:val="009016C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">
    <w:name w:val="FollowedHyperlink"/>
    <w:uiPriority w:val="99"/>
    <w:semiHidden/>
    <w:rsid w:val="009016CD"/>
    <w:rPr>
      <w:color w:val="800080"/>
      <w:u w:val="single"/>
    </w:rPr>
  </w:style>
  <w:style w:type="paragraph" w:customStyle="1" w:styleId="FR1">
    <w:name w:val="FR1"/>
    <w:semiHidden/>
    <w:rsid w:val="009016CD"/>
    <w:pPr>
      <w:widowControl w:val="0"/>
      <w:spacing w:before="200" w:after="0" w:line="340" w:lineRule="auto"/>
      <w:ind w:left="360" w:hanging="36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35">
    <w:name w:val="Body Text 3"/>
    <w:basedOn w:val="a3"/>
    <w:link w:val="36"/>
    <w:semiHidden/>
    <w:rsid w:val="009016CD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6">
    <w:name w:val="Основной текст 3 Знак"/>
    <w:basedOn w:val="a4"/>
    <w:link w:val="35"/>
    <w:semiHidden/>
    <w:rsid w:val="009016C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LessonName">
    <w:name w:val="Lesson Name"/>
    <w:basedOn w:val="21"/>
    <w:link w:val="LessonName0"/>
    <w:rsid w:val="009016CD"/>
    <w:pPr>
      <w:keepLines w:val="0"/>
      <w:widowControl/>
      <w:numPr>
        <w:ilvl w:val="0"/>
        <w:numId w:val="0"/>
      </w:numPr>
      <w:autoSpaceDE/>
      <w:autoSpaceDN/>
      <w:adjustRightInd/>
      <w:spacing w:before="120" w:after="240"/>
    </w:pPr>
    <w:rPr>
      <w:rFonts w:ascii="Verdana" w:eastAsia="Times New Roman" w:hAnsi="Verdana" w:cs="Arial"/>
      <w:b/>
      <w:bCs/>
      <w:i/>
      <w:iCs/>
      <w:color w:val="auto"/>
      <w:sz w:val="28"/>
      <w:szCs w:val="28"/>
    </w:rPr>
  </w:style>
  <w:style w:type="paragraph" w:customStyle="1" w:styleId="Zadanie">
    <w:name w:val="Zadanie"/>
    <w:basedOn w:val="1"/>
    <w:link w:val="Zadanie0"/>
    <w:rsid w:val="009016CD"/>
    <w:pPr>
      <w:keepLines w:val="0"/>
      <w:widowControl/>
      <w:tabs>
        <w:tab w:val="clear" w:pos="1209"/>
      </w:tabs>
      <w:autoSpaceDE/>
      <w:autoSpaceDN/>
      <w:adjustRightInd/>
      <w:spacing w:before="120" w:after="60"/>
      <w:ind w:left="0" w:firstLine="720"/>
      <w:jc w:val="both"/>
    </w:pPr>
    <w:rPr>
      <w:rFonts w:ascii="Verdana" w:eastAsia="Times New Roman" w:hAnsi="Verdana" w:cs="Arial"/>
      <w:b/>
      <w:bCs/>
      <w:i/>
      <w:color w:val="auto"/>
      <w:kern w:val="32"/>
      <w:sz w:val="22"/>
      <w:szCs w:val="22"/>
    </w:rPr>
  </w:style>
  <w:style w:type="paragraph" w:styleId="aff0">
    <w:name w:val="Title"/>
    <w:basedOn w:val="a3"/>
    <w:link w:val="aff1"/>
    <w:qFormat/>
    <w:rsid w:val="009016CD"/>
    <w:pPr>
      <w:widowControl/>
      <w:autoSpaceDE/>
      <w:autoSpaceDN/>
      <w:adjustRightInd/>
      <w:jc w:val="center"/>
    </w:pPr>
    <w:rPr>
      <w:rFonts w:ascii="Times New Roman" w:hAnsi="Times New Roman" w:cs="Times New Roman"/>
      <w:sz w:val="24"/>
    </w:rPr>
  </w:style>
  <w:style w:type="character" w:customStyle="1" w:styleId="aff1">
    <w:name w:val="Название Знак"/>
    <w:basedOn w:val="a4"/>
    <w:link w:val="aff0"/>
    <w:rsid w:val="009016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9016CD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Courier"/>
      <w:color w:val="000000"/>
      <w:sz w:val="24"/>
      <w:szCs w:val="24"/>
      <w:lang w:eastAsia="ru-RU"/>
    </w:rPr>
  </w:style>
  <w:style w:type="paragraph" w:customStyle="1" w:styleId="CM121">
    <w:name w:val="CM121"/>
    <w:basedOn w:val="Default"/>
    <w:next w:val="Default"/>
    <w:semiHidden/>
    <w:rsid w:val="009016CD"/>
    <w:pPr>
      <w:spacing w:after="343"/>
    </w:pPr>
    <w:rPr>
      <w:rFonts w:cs="Times New Roman"/>
      <w:color w:val="auto"/>
    </w:rPr>
  </w:style>
  <w:style w:type="paragraph" w:customStyle="1" w:styleId="CM123">
    <w:name w:val="CM123"/>
    <w:basedOn w:val="Default"/>
    <w:next w:val="Default"/>
    <w:semiHidden/>
    <w:rsid w:val="009016CD"/>
    <w:pPr>
      <w:spacing w:after="120"/>
    </w:pPr>
    <w:rPr>
      <w:rFonts w:cs="Times New Roman"/>
      <w:color w:val="auto"/>
    </w:rPr>
  </w:style>
  <w:style w:type="paragraph" w:customStyle="1" w:styleId="CM125">
    <w:name w:val="CM125"/>
    <w:basedOn w:val="Default"/>
    <w:next w:val="Default"/>
    <w:semiHidden/>
    <w:rsid w:val="009016CD"/>
    <w:pPr>
      <w:spacing w:after="63"/>
    </w:pPr>
    <w:rPr>
      <w:rFonts w:cs="Times New Roman"/>
      <w:color w:val="auto"/>
    </w:rPr>
  </w:style>
  <w:style w:type="paragraph" w:customStyle="1" w:styleId="CM128">
    <w:name w:val="CM128"/>
    <w:basedOn w:val="Default"/>
    <w:next w:val="Default"/>
    <w:semiHidden/>
    <w:rsid w:val="009016CD"/>
    <w:pPr>
      <w:spacing w:after="195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semiHidden/>
    <w:rsid w:val="009016CD"/>
    <w:pPr>
      <w:spacing w:line="236" w:lineRule="atLeast"/>
    </w:pPr>
    <w:rPr>
      <w:rFonts w:cs="Times New Roman"/>
      <w:color w:val="auto"/>
    </w:rPr>
  </w:style>
  <w:style w:type="paragraph" w:customStyle="1" w:styleId="CM131">
    <w:name w:val="CM131"/>
    <w:basedOn w:val="Default"/>
    <w:next w:val="Default"/>
    <w:semiHidden/>
    <w:rsid w:val="009016CD"/>
    <w:pPr>
      <w:spacing w:after="140"/>
    </w:pPr>
    <w:rPr>
      <w:rFonts w:cs="Times New Roman"/>
      <w:color w:val="auto"/>
    </w:rPr>
  </w:style>
  <w:style w:type="paragraph" w:customStyle="1" w:styleId="CM132">
    <w:name w:val="CM132"/>
    <w:basedOn w:val="Default"/>
    <w:next w:val="Default"/>
    <w:semiHidden/>
    <w:rsid w:val="009016CD"/>
    <w:pPr>
      <w:spacing w:after="7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semiHidden/>
    <w:rsid w:val="009016CD"/>
    <w:pPr>
      <w:spacing w:line="231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semiHidden/>
    <w:rsid w:val="009016CD"/>
    <w:pPr>
      <w:spacing w:line="186" w:lineRule="atLeast"/>
    </w:pPr>
    <w:rPr>
      <w:rFonts w:cs="Times New Roman"/>
      <w:color w:val="auto"/>
    </w:rPr>
  </w:style>
  <w:style w:type="paragraph" w:customStyle="1" w:styleId="CM136">
    <w:name w:val="CM136"/>
    <w:basedOn w:val="Default"/>
    <w:next w:val="Default"/>
    <w:semiHidden/>
    <w:rsid w:val="009016CD"/>
    <w:pPr>
      <w:spacing w:after="82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semiHidden/>
    <w:rsid w:val="009016CD"/>
    <w:pPr>
      <w:spacing w:line="271" w:lineRule="atLeast"/>
    </w:pPr>
    <w:rPr>
      <w:rFonts w:cs="Times New Roman"/>
      <w:color w:val="auto"/>
    </w:rPr>
  </w:style>
  <w:style w:type="paragraph" w:customStyle="1" w:styleId="CM141">
    <w:name w:val="CM141"/>
    <w:basedOn w:val="Default"/>
    <w:next w:val="Default"/>
    <w:semiHidden/>
    <w:rsid w:val="009016CD"/>
    <w:pPr>
      <w:spacing w:after="8880"/>
    </w:pPr>
    <w:rPr>
      <w:rFonts w:cs="Times New Roman"/>
      <w:color w:val="auto"/>
    </w:rPr>
  </w:style>
  <w:style w:type="paragraph" w:customStyle="1" w:styleId="Perechislenie">
    <w:name w:val="Perechislenie"/>
    <w:basedOn w:val="a3"/>
    <w:rsid w:val="009016CD"/>
    <w:pPr>
      <w:widowControl/>
      <w:numPr>
        <w:numId w:val="8"/>
      </w:numPr>
      <w:tabs>
        <w:tab w:val="left" w:pos="0"/>
      </w:tabs>
      <w:autoSpaceDE/>
      <w:autoSpaceDN/>
      <w:adjustRightInd/>
      <w:spacing w:before="60"/>
      <w:ind w:hanging="357"/>
    </w:pPr>
    <w:rPr>
      <w:rFonts w:ascii="Verdana" w:hAnsi="Verdana" w:cs="Times New Roman"/>
      <w:i/>
      <w:iCs/>
      <w:sz w:val="22"/>
      <w:szCs w:val="22"/>
    </w:rPr>
  </w:style>
  <w:style w:type="paragraph" w:customStyle="1" w:styleId="VvodnayaChast">
    <w:name w:val="Vvodnaya Chast"/>
    <w:basedOn w:val="31"/>
    <w:rsid w:val="009016CD"/>
    <w:pPr>
      <w:keepLines w:val="0"/>
      <w:widowControl/>
      <w:numPr>
        <w:ilvl w:val="0"/>
        <w:numId w:val="0"/>
      </w:numPr>
      <w:tabs>
        <w:tab w:val="left" w:leader="underscore" w:pos="1701"/>
        <w:tab w:val="left" w:leader="underscore" w:pos="9639"/>
      </w:tabs>
      <w:autoSpaceDE/>
      <w:autoSpaceDN/>
      <w:adjustRightInd/>
      <w:spacing w:before="120" w:after="120"/>
      <w:jc w:val="both"/>
    </w:pPr>
    <w:rPr>
      <w:rFonts w:ascii="Verdana" w:eastAsia="Times New Roman" w:hAnsi="Verdana" w:cs="Arial"/>
      <w:b/>
      <w:bCs/>
      <w:color w:val="auto"/>
      <w:sz w:val="28"/>
      <w:szCs w:val="28"/>
    </w:rPr>
  </w:style>
  <w:style w:type="paragraph" w:customStyle="1" w:styleId="Body00">
    <w:name w:val="Body0"/>
    <w:basedOn w:val="a3"/>
    <w:semiHidden/>
    <w:rsid w:val="009016CD"/>
    <w:pPr>
      <w:widowControl/>
      <w:autoSpaceDE/>
      <w:autoSpaceDN/>
      <w:adjustRightInd/>
      <w:jc w:val="both"/>
    </w:pPr>
    <w:rPr>
      <w:rFonts w:ascii="Verdana" w:hAnsi="Verdana" w:cs="Times New Roman"/>
      <w:iCs/>
      <w:sz w:val="22"/>
      <w:szCs w:val="22"/>
    </w:rPr>
  </w:style>
  <w:style w:type="character" w:customStyle="1" w:styleId="SlovoSlovara">
    <w:name w:val="Slovo Slovara"/>
    <w:rsid w:val="009016CD"/>
    <w:rPr>
      <w:rFonts w:ascii="Verdana" w:hAnsi="Verdana" w:cs="Verdana"/>
      <w:b/>
      <w:bCs/>
      <w:sz w:val="22"/>
      <w:szCs w:val="22"/>
    </w:rPr>
  </w:style>
  <w:style w:type="character" w:styleId="aff2">
    <w:name w:val="Strong"/>
    <w:qFormat/>
    <w:rsid w:val="009016CD"/>
    <w:rPr>
      <w:b/>
      <w:bCs/>
    </w:rPr>
  </w:style>
  <w:style w:type="paragraph" w:styleId="aff3">
    <w:name w:val="List Bullet"/>
    <w:basedOn w:val="a3"/>
    <w:autoRedefine/>
    <w:semiHidden/>
    <w:rsid w:val="009016CD"/>
    <w:pPr>
      <w:widowControl/>
      <w:tabs>
        <w:tab w:val="num" w:pos="57"/>
      </w:tabs>
      <w:autoSpaceDE/>
      <w:autoSpaceDN/>
      <w:adjustRightInd/>
      <w:ind w:left="709" w:hanging="369"/>
    </w:pPr>
    <w:rPr>
      <w:rFonts w:ascii="Times New Roman" w:hAnsi="Times New Roman" w:cs="Times New Roman"/>
      <w:sz w:val="24"/>
      <w:szCs w:val="24"/>
    </w:rPr>
  </w:style>
  <w:style w:type="paragraph" w:styleId="a0">
    <w:name w:val="Block Text"/>
    <w:basedOn w:val="a3"/>
    <w:semiHidden/>
    <w:rsid w:val="009016CD"/>
    <w:pPr>
      <w:widowControl/>
      <w:numPr>
        <w:numId w:val="9"/>
      </w:numPr>
      <w:shd w:val="clear" w:color="auto" w:fill="FFFFFF"/>
      <w:tabs>
        <w:tab w:val="clear" w:pos="360"/>
      </w:tabs>
      <w:autoSpaceDE/>
      <w:autoSpaceDN/>
      <w:adjustRightInd/>
      <w:spacing w:before="60" w:line="235" w:lineRule="exact"/>
      <w:ind w:left="6" w:right="11" w:firstLine="709"/>
    </w:pPr>
    <w:rPr>
      <w:rFonts w:ascii="Verdana" w:hAnsi="Verdana" w:cs="Times New Roman"/>
      <w:color w:val="000000"/>
      <w:sz w:val="22"/>
      <w:szCs w:val="22"/>
    </w:rPr>
  </w:style>
  <w:style w:type="character" w:customStyle="1" w:styleId="postcolor1">
    <w:name w:val="postcolor1"/>
    <w:semiHidden/>
    <w:rsid w:val="009016CD"/>
    <w:rPr>
      <w:sz w:val="15"/>
      <w:szCs w:val="15"/>
    </w:rPr>
  </w:style>
  <w:style w:type="character" w:customStyle="1" w:styleId="aff4">
    <w:name w:val="Знак Знак"/>
    <w:semiHidden/>
    <w:rsid w:val="009016CD"/>
    <w:rPr>
      <w:sz w:val="24"/>
      <w:szCs w:val="24"/>
      <w:lang w:val="ru-RU" w:eastAsia="ru-RU" w:bidi="ar-SA"/>
    </w:rPr>
  </w:style>
  <w:style w:type="paragraph" w:customStyle="1" w:styleId="Web">
    <w:name w:val="Обычный (Web)"/>
    <w:basedOn w:val="a3"/>
    <w:semiHidden/>
    <w:rsid w:val="009016CD"/>
    <w:pPr>
      <w:widowControl/>
      <w:autoSpaceDE/>
      <w:autoSpaceDN/>
      <w:adjustRightInd/>
      <w:spacing w:before="100" w:after="100"/>
    </w:pPr>
    <w:rPr>
      <w:rFonts w:ascii="Times New Roman" w:hAnsi="Times New Roman" w:cs="Times New Roman"/>
      <w:sz w:val="24"/>
    </w:rPr>
  </w:style>
  <w:style w:type="numbering" w:styleId="111111">
    <w:name w:val="Outline List 2"/>
    <w:basedOn w:val="a6"/>
    <w:semiHidden/>
    <w:rsid w:val="009016CD"/>
    <w:pPr>
      <w:numPr>
        <w:numId w:val="19"/>
      </w:numPr>
    </w:pPr>
  </w:style>
  <w:style w:type="numbering" w:styleId="1ai">
    <w:name w:val="Outline List 1"/>
    <w:basedOn w:val="a6"/>
    <w:semiHidden/>
    <w:rsid w:val="009016CD"/>
    <w:pPr>
      <w:numPr>
        <w:numId w:val="20"/>
      </w:numPr>
    </w:pPr>
  </w:style>
  <w:style w:type="paragraph" w:styleId="HTML1">
    <w:name w:val="HTML Address"/>
    <w:basedOn w:val="a3"/>
    <w:link w:val="HTML2"/>
    <w:semiHidden/>
    <w:rsid w:val="009016CD"/>
    <w:pPr>
      <w:widowControl/>
      <w:autoSpaceDE/>
      <w:autoSpaceDN/>
      <w:adjustRightInd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HTML2">
    <w:name w:val="Адрес HTML Знак"/>
    <w:basedOn w:val="a4"/>
    <w:link w:val="HTML1"/>
    <w:semiHidden/>
    <w:rsid w:val="009016C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5">
    <w:name w:val="envelope address"/>
    <w:basedOn w:val="a3"/>
    <w:semiHidden/>
    <w:rsid w:val="009016CD"/>
    <w:pPr>
      <w:framePr w:w="7920" w:h="1980" w:hRule="exact" w:hSpace="180" w:wrap="auto" w:hAnchor="page" w:xAlign="center" w:yAlign="bottom"/>
      <w:widowControl/>
      <w:autoSpaceDE/>
      <w:autoSpaceDN/>
      <w:adjustRightInd/>
      <w:ind w:left="2880"/>
    </w:pPr>
    <w:rPr>
      <w:sz w:val="24"/>
      <w:szCs w:val="24"/>
    </w:rPr>
  </w:style>
  <w:style w:type="character" w:styleId="HTML3">
    <w:name w:val="HTML Acronym"/>
    <w:basedOn w:val="a4"/>
    <w:semiHidden/>
    <w:rsid w:val="009016CD"/>
  </w:style>
  <w:style w:type="table" w:styleId="-1">
    <w:name w:val="Table Web 1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6">
    <w:name w:val="Date"/>
    <w:basedOn w:val="a3"/>
    <w:next w:val="a3"/>
    <w:link w:val="aff7"/>
    <w:semiHidden/>
    <w:rsid w:val="009016CD"/>
    <w:pPr>
      <w:widowControl/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ff7">
    <w:name w:val="Дата Знак"/>
    <w:basedOn w:val="a4"/>
    <w:link w:val="aff6"/>
    <w:semiHidden/>
    <w:rsid w:val="009016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Note Heading"/>
    <w:basedOn w:val="a3"/>
    <w:next w:val="a3"/>
    <w:link w:val="aff9"/>
    <w:semiHidden/>
    <w:rsid w:val="009016CD"/>
    <w:pPr>
      <w:widowControl/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ff9">
    <w:name w:val="Заголовок записки Знак"/>
    <w:basedOn w:val="a4"/>
    <w:link w:val="aff8"/>
    <w:semiHidden/>
    <w:rsid w:val="009016C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a">
    <w:name w:val="Table Elegant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Subtle 1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Subtle 2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semiHidden/>
    <w:rsid w:val="009016CD"/>
    <w:rPr>
      <w:rFonts w:ascii="Courier New" w:hAnsi="Courier New" w:cs="Courier New"/>
      <w:sz w:val="20"/>
      <w:szCs w:val="20"/>
    </w:rPr>
  </w:style>
  <w:style w:type="table" w:styleId="14">
    <w:name w:val="Table Classic 1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2">
    <w:name w:val="Table Classic 4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semiHidden/>
    <w:rsid w:val="009016CD"/>
    <w:rPr>
      <w:rFonts w:ascii="Courier New" w:hAnsi="Courier New" w:cs="Courier New"/>
      <w:sz w:val="20"/>
      <w:szCs w:val="20"/>
    </w:rPr>
  </w:style>
  <w:style w:type="paragraph" w:styleId="affb">
    <w:name w:val="Body Text First Indent"/>
    <w:basedOn w:val="af"/>
    <w:link w:val="affc"/>
    <w:semiHidden/>
    <w:rsid w:val="009016CD"/>
    <w:pPr>
      <w:spacing w:after="120"/>
      <w:ind w:firstLine="210"/>
      <w:jc w:val="left"/>
    </w:pPr>
    <w:rPr>
      <w:szCs w:val="24"/>
    </w:rPr>
  </w:style>
  <w:style w:type="character" w:customStyle="1" w:styleId="affc">
    <w:name w:val="Красная строка Знак"/>
    <w:basedOn w:val="af0"/>
    <w:link w:val="affb"/>
    <w:semiHidden/>
    <w:rsid w:val="009016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Body Text First Indent 2"/>
    <w:basedOn w:val="af9"/>
    <w:link w:val="2a"/>
    <w:semiHidden/>
    <w:rsid w:val="009016CD"/>
    <w:pPr>
      <w:ind w:firstLine="210"/>
    </w:pPr>
  </w:style>
  <w:style w:type="character" w:customStyle="1" w:styleId="2a">
    <w:name w:val="Красная строка 2 Знак"/>
    <w:basedOn w:val="afa"/>
    <w:link w:val="29"/>
    <w:semiHidden/>
    <w:rsid w:val="009016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List Bullet 2"/>
    <w:basedOn w:val="a3"/>
    <w:semiHidden/>
    <w:rsid w:val="009016CD"/>
    <w:pPr>
      <w:widowControl/>
      <w:numPr>
        <w:numId w:val="18"/>
      </w:numPr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styleId="30">
    <w:name w:val="List Bullet 3"/>
    <w:basedOn w:val="a3"/>
    <w:semiHidden/>
    <w:rsid w:val="009016CD"/>
    <w:pPr>
      <w:widowControl/>
      <w:numPr>
        <w:numId w:val="16"/>
      </w:numPr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styleId="43">
    <w:name w:val="List Bullet 4"/>
    <w:basedOn w:val="a3"/>
    <w:semiHidden/>
    <w:rsid w:val="009016CD"/>
    <w:pPr>
      <w:widowControl/>
      <w:tabs>
        <w:tab w:val="num" w:pos="1209"/>
      </w:tabs>
      <w:autoSpaceDE/>
      <w:autoSpaceDN/>
      <w:adjustRightInd/>
      <w:ind w:left="1209" w:hanging="360"/>
    </w:pPr>
    <w:rPr>
      <w:rFonts w:ascii="Times New Roman" w:hAnsi="Times New Roman" w:cs="Times New Roman"/>
      <w:sz w:val="24"/>
      <w:szCs w:val="24"/>
    </w:rPr>
  </w:style>
  <w:style w:type="paragraph" w:styleId="50">
    <w:name w:val="List Bullet 5"/>
    <w:basedOn w:val="a3"/>
    <w:semiHidden/>
    <w:rsid w:val="009016CD"/>
    <w:pPr>
      <w:widowControl/>
      <w:numPr>
        <w:numId w:val="15"/>
      </w:numPr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styleId="affd">
    <w:name w:val="line number"/>
    <w:basedOn w:val="a4"/>
    <w:semiHidden/>
    <w:rsid w:val="009016CD"/>
  </w:style>
  <w:style w:type="paragraph" w:styleId="a">
    <w:name w:val="List Number"/>
    <w:basedOn w:val="a3"/>
    <w:semiHidden/>
    <w:rsid w:val="009016CD"/>
    <w:pPr>
      <w:widowControl/>
      <w:numPr>
        <w:numId w:val="14"/>
      </w:numPr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styleId="2">
    <w:name w:val="List Number 2"/>
    <w:basedOn w:val="a3"/>
    <w:semiHidden/>
    <w:rsid w:val="009016CD"/>
    <w:pPr>
      <w:widowControl/>
      <w:numPr>
        <w:numId w:val="12"/>
      </w:numPr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styleId="3">
    <w:name w:val="List Number 3"/>
    <w:basedOn w:val="a3"/>
    <w:semiHidden/>
    <w:rsid w:val="009016CD"/>
    <w:pPr>
      <w:widowControl/>
      <w:numPr>
        <w:numId w:val="13"/>
      </w:numPr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styleId="4">
    <w:name w:val="List Number 4"/>
    <w:basedOn w:val="a3"/>
    <w:semiHidden/>
    <w:rsid w:val="009016CD"/>
    <w:pPr>
      <w:widowControl/>
      <w:numPr>
        <w:numId w:val="10"/>
      </w:numPr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styleId="5">
    <w:name w:val="List Number 5"/>
    <w:basedOn w:val="a3"/>
    <w:semiHidden/>
    <w:rsid w:val="009016CD"/>
    <w:pPr>
      <w:widowControl/>
      <w:numPr>
        <w:numId w:val="11"/>
      </w:numPr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styleId="HTML6">
    <w:name w:val="HTML Sample"/>
    <w:semiHidden/>
    <w:rsid w:val="009016CD"/>
    <w:rPr>
      <w:rFonts w:ascii="Courier New" w:hAnsi="Courier New" w:cs="Courier New"/>
    </w:rPr>
  </w:style>
  <w:style w:type="paragraph" w:styleId="2b">
    <w:name w:val="envelope return"/>
    <w:basedOn w:val="a3"/>
    <w:semiHidden/>
    <w:rsid w:val="009016CD"/>
    <w:pPr>
      <w:widowControl/>
      <w:autoSpaceDE/>
      <w:autoSpaceDN/>
      <w:adjustRightInd/>
    </w:pPr>
  </w:style>
  <w:style w:type="table" w:styleId="15">
    <w:name w:val="Table 3D effects 1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3D effects 2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3D effects 3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e">
    <w:name w:val="Normal Indent"/>
    <w:basedOn w:val="a3"/>
    <w:semiHidden/>
    <w:rsid w:val="009016CD"/>
    <w:pPr>
      <w:widowControl/>
      <w:autoSpaceDE/>
      <w:autoSpaceDN/>
      <w:adjustRightInd/>
      <w:ind w:left="708"/>
    </w:pPr>
    <w:rPr>
      <w:rFonts w:ascii="Times New Roman" w:hAnsi="Times New Roman" w:cs="Times New Roman"/>
      <w:sz w:val="24"/>
      <w:szCs w:val="24"/>
    </w:rPr>
  </w:style>
  <w:style w:type="character" w:styleId="HTML7">
    <w:name w:val="HTML Definition"/>
    <w:semiHidden/>
    <w:rsid w:val="009016CD"/>
    <w:rPr>
      <w:i/>
      <w:iCs/>
    </w:rPr>
  </w:style>
  <w:style w:type="character" w:styleId="HTML8">
    <w:name w:val="HTML Variable"/>
    <w:semiHidden/>
    <w:rsid w:val="009016CD"/>
    <w:rPr>
      <w:i/>
      <w:iCs/>
    </w:rPr>
  </w:style>
  <w:style w:type="character" w:styleId="HTML9">
    <w:name w:val="HTML Typewriter"/>
    <w:semiHidden/>
    <w:rsid w:val="009016CD"/>
    <w:rPr>
      <w:rFonts w:ascii="Courier New" w:hAnsi="Courier New" w:cs="Courier New"/>
      <w:sz w:val="20"/>
      <w:szCs w:val="20"/>
    </w:rPr>
  </w:style>
  <w:style w:type="paragraph" w:styleId="afff">
    <w:name w:val="Subtitle"/>
    <w:basedOn w:val="a3"/>
    <w:link w:val="afff0"/>
    <w:qFormat/>
    <w:rsid w:val="009016CD"/>
    <w:pPr>
      <w:widowControl/>
      <w:autoSpaceDE/>
      <w:autoSpaceDN/>
      <w:adjustRightInd/>
      <w:spacing w:after="60"/>
      <w:jc w:val="center"/>
      <w:outlineLvl w:val="1"/>
    </w:pPr>
    <w:rPr>
      <w:sz w:val="24"/>
      <w:szCs w:val="24"/>
    </w:rPr>
  </w:style>
  <w:style w:type="character" w:customStyle="1" w:styleId="afff0">
    <w:name w:val="Подзаголовок Знак"/>
    <w:basedOn w:val="a4"/>
    <w:link w:val="afff"/>
    <w:rsid w:val="009016CD"/>
    <w:rPr>
      <w:rFonts w:ascii="Arial" w:eastAsia="Times New Roman" w:hAnsi="Arial" w:cs="Arial"/>
      <w:sz w:val="24"/>
      <w:szCs w:val="24"/>
      <w:lang w:eastAsia="ru-RU"/>
    </w:rPr>
  </w:style>
  <w:style w:type="paragraph" w:styleId="afff1">
    <w:name w:val="Signature"/>
    <w:basedOn w:val="a3"/>
    <w:link w:val="afff2"/>
    <w:semiHidden/>
    <w:rsid w:val="009016CD"/>
    <w:pPr>
      <w:widowControl/>
      <w:autoSpaceDE/>
      <w:autoSpaceDN/>
      <w:adjustRightInd/>
      <w:ind w:left="4252"/>
    </w:pPr>
    <w:rPr>
      <w:rFonts w:ascii="Times New Roman" w:hAnsi="Times New Roman" w:cs="Times New Roman"/>
      <w:sz w:val="24"/>
      <w:szCs w:val="24"/>
    </w:rPr>
  </w:style>
  <w:style w:type="character" w:customStyle="1" w:styleId="afff2">
    <w:name w:val="Подпись Знак"/>
    <w:basedOn w:val="a4"/>
    <w:link w:val="afff1"/>
    <w:semiHidden/>
    <w:rsid w:val="009016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3">
    <w:name w:val="Salutation"/>
    <w:basedOn w:val="a3"/>
    <w:next w:val="a3"/>
    <w:link w:val="afff4"/>
    <w:semiHidden/>
    <w:rsid w:val="009016CD"/>
    <w:pPr>
      <w:widowControl/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fff4">
    <w:name w:val="Приветствие Знак"/>
    <w:basedOn w:val="a4"/>
    <w:link w:val="afff3"/>
    <w:semiHidden/>
    <w:rsid w:val="009016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List Continue"/>
    <w:basedOn w:val="a3"/>
    <w:semiHidden/>
    <w:rsid w:val="009016CD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</w:rPr>
  </w:style>
  <w:style w:type="paragraph" w:styleId="2d">
    <w:name w:val="List Continue 2"/>
    <w:basedOn w:val="a3"/>
    <w:semiHidden/>
    <w:rsid w:val="009016CD"/>
    <w:pPr>
      <w:widowControl/>
      <w:autoSpaceDE/>
      <w:autoSpaceDN/>
      <w:adjustRightInd/>
      <w:spacing w:after="120"/>
      <w:ind w:left="566"/>
    </w:pPr>
    <w:rPr>
      <w:rFonts w:ascii="Times New Roman" w:hAnsi="Times New Roman" w:cs="Times New Roman"/>
      <w:sz w:val="24"/>
      <w:szCs w:val="24"/>
    </w:rPr>
  </w:style>
  <w:style w:type="paragraph" w:styleId="39">
    <w:name w:val="List Continue 3"/>
    <w:basedOn w:val="a3"/>
    <w:semiHidden/>
    <w:rsid w:val="009016CD"/>
    <w:pPr>
      <w:widowControl/>
      <w:autoSpaceDE/>
      <w:autoSpaceDN/>
      <w:adjustRightInd/>
      <w:spacing w:after="120"/>
      <w:ind w:left="849"/>
    </w:pPr>
    <w:rPr>
      <w:rFonts w:ascii="Times New Roman" w:hAnsi="Times New Roman" w:cs="Times New Roman"/>
      <w:sz w:val="24"/>
      <w:szCs w:val="24"/>
    </w:rPr>
  </w:style>
  <w:style w:type="paragraph" w:styleId="44">
    <w:name w:val="List Continue 4"/>
    <w:basedOn w:val="a3"/>
    <w:semiHidden/>
    <w:rsid w:val="009016CD"/>
    <w:pPr>
      <w:widowControl/>
      <w:autoSpaceDE/>
      <w:autoSpaceDN/>
      <w:adjustRightInd/>
      <w:spacing w:after="120"/>
      <w:ind w:left="1132"/>
    </w:pPr>
    <w:rPr>
      <w:rFonts w:ascii="Times New Roman" w:hAnsi="Times New Roman" w:cs="Times New Roman"/>
      <w:sz w:val="24"/>
      <w:szCs w:val="24"/>
    </w:rPr>
  </w:style>
  <w:style w:type="paragraph" w:styleId="53">
    <w:name w:val="List Continue 5"/>
    <w:basedOn w:val="a3"/>
    <w:semiHidden/>
    <w:rsid w:val="009016CD"/>
    <w:pPr>
      <w:widowControl/>
      <w:autoSpaceDE/>
      <w:autoSpaceDN/>
      <w:adjustRightInd/>
      <w:spacing w:after="120"/>
      <w:ind w:left="1415"/>
    </w:pPr>
    <w:rPr>
      <w:rFonts w:ascii="Times New Roman" w:hAnsi="Times New Roman" w:cs="Times New Roman"/>
      <w:sz w:val="24"/>
      <w:szCs w:val="24"/>
    </w:rPr>
  </w:style>
  <w:style w:type="table" w:styleId="16">
    <w:name w:val="Table Simple 1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Simple 2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6">
    <w:name w:val="Closing"/>
    <w:basedOn w:val="a3"/>
    <w:link w:val="afff7"/>
    <w:semiHidden/>
    <w:rsid w:val="009016CD"/>
    <w:pPr>
      <w:widowControl/>
      <w:autoSpaceDE/>
      <w:autoSpaceDN/>
      <w:adjustRightInd/>
      <w:ind w:left="4252"/>
    </w:pPr>
    <w:rPr>
      <w:rFonts w:ascii="Times New Roman" w:hAnsi="Times New Roman" w:cs="Times New Roman"/>
      <w:sz w:val="24"/>
      <w:szCs w:val="24"/>
    </w:rPr>
  </w:style>
  <w:style w:type="character" w:customStyle="1" w:styleId="afff7">
    <w:name w:val="Прощание Знак"/>
    <w:basedOn w:val="a4"/>
    <w:link w:val="afff6"/>
    <w:semiHidden/>
    <w:rsid w:val="009016C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7">
    <w:name w:val="Table Grid 1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Grid 2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Grid 4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4">
    <w:name w:val="Table Grid 5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8">
    <w:name w:val="Table Contemporary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9">
    <w:name w:val="List"/>
    <w:basedOn w:val="a3"/>
    <w:semiHidden/>
    <w:rsid w:val="009016CD"/>
    <w:pPr>
      <w:widowControl/>
      <w:autoSpaceDE/>
      <w:autoSpaceDN/>
      <w:adjustRightInd/>
      <w:ind w:left="283" w:hanging="283"/>
    </w:pPr>
    <w:rPr>
      <w:rFonts w:ascii="Times New Roman" w:hAnsi="Times New Roman" w:cs="Times New Roman"/>
      <w:sz w:val="24"/>
      <w:szCs w:val="24"/>
    </w:rPr>
  </w:style>
  <w:style w:type="paragraph" w:styleId="2f0">
    <w:name w:val="List 2"/>
    <w:basedOn w:val="a3"/>
    <w:semiHidden/>
    <w:rsid w:val="009016CD"/>
    <w:pPr>
      <w:widowControl/>
      <w:autoSpaceDE/>
      <w:autoSpaceDN/>
      <w:adjustRightInd/>
      <w:ind w:left="566" w:hanging="283"/>
    </w:pPr>
    <w:rPr>
      <w:rFonts w:ascii="Times New Roman" w:hAnsi="Times New Roman" w:cs="Times New Roman"/>
      <w:sz w:val="24"/>
      <w:szCs w:val="24"/>
    </w:rPr>
  </w:style>
  <w:style w:type="paragraph" w:styleId="3c">
    <w:name w:val="List 3"/>
    <w:basedOn w:val="a3"/>
    <w:semiHidden/>
    <w:rsid w:val="009016CD"/>
    <w:pPr>
      <w:widowControl/>
      <w:autoSpaceDE/>
      <w:autoSpaceDN/>
      <w:adjustRightInd/>
      <w:ind w:left="849" w:hanging="283"/>
    </w:pPr>
    <w:rPr>
      <w:rFonts w:ascii="Times New Roman" w:hAnsi="Times New Roman" w:cs="Times New Roman"/>
      <w:sz w:val="24"/>
      <w:szCs w:val="24"/>
    </w:rPr>
  </w:style>
  <w:style w:type="paragraph" w:styleId="46">
    <w:name w:val="List 4"/>
    <w:basedOn w:val="a3"/>
    <w:semiHidden/>
    <w:rsid w:val="009016CD"/>
    <w:pPr>
      <w:widowControl/>
      <w:autoSpaceDE/>
      <w:autoSpaceDN/>
      <w:adjustRightInd/>
      <w:ind w:left="1132" w:hanging="283"/>
    </w:pPr>
    <w:rPr>
      <w:rFonts w:ascii="Times New Roman" w:hAnsi="Times New Roman" w:cs="Times New Roman"/>
      <w:sz w:val="24"/>
      <w:szCs w:val="24"/>
    </w:rPr>
  </w:style>
  <w:style w:type="paragraph" w:styleId="55">
    <w:name w:val="List 5"/>
    <w:basedOn w:val="a3"/>
    <w:semiHidden/>
    <w:rsid w:val="009016CD"/>
    <w:pPr>
      <w:widowControl/>
      <w:autoSpaceDE/>
      <w:autoSpaceDN/>
      <w:adjustRightInd/>
      <w:ind w:left="1415" w:hanging="283"/>
    </w:pPr>
    <w:rPr>
      <w:rFonts w:ascii="Times New Roman" w:hAnsi="Times New Roman" w:cs="Times New Roman"/>
      <w:sz w:val="24"/>
      <w:szCs w:val="24"/>
    </w:rPr>
  </w:style>
  <w:style w:type="table" w:styleId="afffa">
    <w:name w:val="Table Professional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2">
    <w:name w:val="Outline List 3"/>
    <w:basedOn w:val="a6"/>
    <w:semiHidden/>
    <w:rsid w:val="009016CD"/>
    <w:pPr>
      <w:numPr>
        <w:numId w:val="21"/>
      </w:numPr>
    </w:pPr>
  </w:style>
  <w:style w:type="table" w:styleId="18">
    <w:name w:val="Table Columns 1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olumns 2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-10">
    <w:name w:val="Table List 1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b">
    <w:name w:val="Table Theme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9">
    <w:name w:val="Table Colorful 1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orful 2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5"/>
    <w:semiHidden/>
    <w:rsid w:val="0090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HTMLa">
    <w:name w:val="HTML Cite"/>
    <w:semiHidden/>
    <w:rsid w:val="009016CD"/>
    <w:rPr>
      <w:i/>
      <w:iCs/>
    </w:rPr>
  </w:style>
  <w:style w:type="paragraph" w:styleId="afffc">
    <w:name w:val="Message Header"/>
    <w:basedOn w:val="a3"/>
    <w:link w:val="afffd"/>
    <w:semiHidden/>
    <w:rsid w:val="009016CD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adjustRightInd/>
      <w:ind w:left="1134" w:hanging="1134"/>
    </w:pPr>
    <w:rPr>
      <w:sz w:val="24"/>
      <w:szCs w:val="24"/>
    </w:rPr>
  </w:style>
  <w:style w:type="character" w:customStyle="1" w:styleId="afffd">
    <w:name w:val="Шапка Знак"/>
    <w:basedOn w:val="a4"/>
    <w:link w:val="afffc"/>
    <w:semiHidden/>
    <w:rsid w:val="009016CD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ffe">
    <w:name w:val="E-mail Signature"/>
    <w:basedOn w:val="a3"/>
    <w:link w:val="affff"/>
    <w:semiHidden/>
    <w:rsid w:val="009016CD"/>
    <w:pPr>
      <w:widowControl/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ffff">
    <w:name w:val="Электронная подпись Знак"/>
    <w:basedOn w:val="a4"/>
    <w:link w:val="afffe"/>
    <w:semiHidden/>
    <w:rsid w:val="009016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rsid w:val="009016C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Zadanie0">
    <w:name w:val="Zadanie Знак"/>
    <w:link w:val="Zadanie"/>
    <w:rsid w:val="009016CD"/>
    <w:rPr>
      <w:rFonts w:ascii="Verdana" w:eastAsia="Times New Roman" w:hAnsi="Verdana" w:cs="Arial"/>
      <w:b/>
      <w:bCs/>
      <w:i/>
      <w:kern w:val="32"/>
      <w:lang w:eastAsia="ru-RU"/>
    </w:rPr>
  </w:style>
  <w:style w:type="paragraph" w:customStyle="1" w:styleId="Razdelitel">
    <w:name w:val="Razdelitel"/>
    <w:basedOn w:val="a3"/>
    <w:link w:val="Razdelitel0"/>
    <w:rsid w:val="009016CD"/>
    <w:pPr>
      <w:widowControl/>
      <w:autoSpaceDE/>
      <w:autoSpaceDN/>
      <w:adjustRightInd/>
      <w:jc w:val="center"/>
    </w:pPr>
    <w:rPr>
      <w:rFonts w:ascii="Impact" w:hAnsi="Impact" w:cs="Times New Roman"/>
      <w:sz w:val="100"/>
      <w:szCs w:val="100"/>
    </w:rPr>
  </w:style>
  <w:style w:type="paragraph" w:customStyle="1" w:styleId="SpisokNumbered">
    <w:name w:val="SpisokNumbered"/>
    <w:basedOn w:val="a3"/>
    <w:link w:val="SpisokNumbered0"/>
    <w:rsid w:val="009016CD"/>
    <w:pPr>
      <w:widowControl/>
      <w:numPr>
        <w:numId w:val="7"/>
      </w:numPr>
      <w:autoSpaceDE/>
      <w:autoSpaceDN/>
      <w:adjustRightInd/>
      <w:spacing w:before="60"/>
      <w:jc w:val="both"/>
    </w:pPr>
    <w:rPr>
      <w:rFonts w:ascii="Verdana" w:hAnsi="Verdana" w:cs="Times New Roman"/>
      <w:sz w:val="22"/>
      <w:szCs w:val="22"/>
    </w:rPr>
  </w:style>
  <w:style w:type="paragraph" w:customStyle="1" w:styleId="Perechslen3">
    <w:name w:val="Perechslen3"/>
    <w:basedOn w:val="a3"/>
    <w:rsid w:val="009016CD"/>
    <w:pPr>
      <w:widowControl/>
      <w:numPr>
        <w:ilvl w:val="1"/>
        <w:numId w:val="2"/>
      </w:numPr>
      <w:tabs>
        <w:tab w:val="num" w:pos="720"/>
      </w:tabs>
      <w:autoSpaceDE/>
      <w:autoSpaceDN/>
      <w:adjustRightInd/>
      <w:spacing w:before="60"/>
      <w:ind w:left="720"/>
    </w:pPr>
    <w:rPr>
      <w:rFonts w:ascii="Verdana" w:hAnsi="Verdana"/>
      <w:bCs/>
      <w:sz w:val="22"/>
      <w:szCs w:val="22"/>
    </w:rPr>
  </w:style>
  <w:style w:type="character" w:customStyle="1" w:styleId="SpisokNumbered0">
    <w:name w:val="SpisokNumbered Знак Знак"/>
    <w:link w:val="SpisokNumbered"/>
    <w:rsid w:val="009016CD"/>
    <w:rPr>
      <w:rFonts w:ascii="Verdana" w:eastAsia="Times New Roman" w:hAnsi="Verdana" w:cs="Times New Roman"/>
      <w:lang w:eastAsia="ru-RU"/>
    </w:rPr>
  </w:style>
  <w:style w:type="paragraph" w:styleId="affff0">
    <w:name w:val="Document Map"/>
    <w:basedOn w:val="a3"/>
    <w:link w:val="affff1"/>
    <w:semiHidden/>
    <w:rsid w:val="009016CD"/>
    <w:pPr>
      <w:widowControl/>
      <w:shd w:val="clear" w:color="auto" w:fill="000080"/>
      <w:autoSpaceDE/>
      <w:autoSpaceDN/>
      <w:adjustRightInd/>
    </w:pPr>
    <w:rPr>
      <w:rFonts w:ascii="Tahoma" w:hAnsi="Tahoma" w:cs="Tahoma"/>
    </w:rPr>
  </w:style>
  <w:style w:type="character" w:customStyle="1" w:styleId="affff1">
    <w:name w:val="Схема документа Знак"/>
    <w:basedOn w:val="a4"/>
    <w:link w:val="affff0"/>
    <w:semiHidden/>
    <w:rsid w:val="009016C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Razdelitel0">
    <w:name w:val="Razdelitel Знак"/>
    <w:link w:val="Razdelitel"/>
    <w:rsid w:val="009016CD"/>
    <w:rPr>
      <w:rFonts w:ascii="Impact" w:eastAsia="Times New Roman" w:hAnsi="Impact" w:cs="Times New Roman"/>
      <w:sz w:val="100"/>
      <w:szCs w:val="100"/>
      <w:lang w:eastAsia="ru-RU"/>
    </w:rPr>
  </w:style>
  <w:style w:type="paragraph" w:styleId="2f3">
    <w:name w:val="toc 2"/>
    <w:basedOn w:val="a3"/>
    <w:next w:val="a3"/>
    <w:autoRedefine/>
    <w:semiHidden/>
    <w:rsid w:val="009016CD"/>
    <w:pPr>
      <w:spacing w:before="240"/>
    </w:pPr>
    <w:rPr>
      <w:rFonts w:ascii="Times New Roman" w:hAnsi="Times New Roman" w:cs="Times New Roman"/>
      <w:b/>
      <w:bCs/>
    </w:rPr>
  </w:style>
  <w:style w:type="paragraph" w:styleId="1a">
    <w:name w:val="toc 1"/>
    <w:basedOn w:val="a3"/>
    <w:next w:val="a3"/>
    <w:autoRedefine/>
    <w:semiHidden/>
    <w:rsid w:val="009016CD"/>
    <w:pPr>
      <w:spacing w:before="360"/>
    </w:pPr>
    <w:rPr>
      <w:b/>
      <w:bCs/>
      <w:caps/>
      <w:sz w:val="24"/>
      <w:szCs w:val="24"/>
    </w:rPr>
  </w:style>
  <w:style w:type="paragraph" w:customStyle="1" w:styleId="affff2">
    <w:name w:val="текст программы"/>
    <w:basedOn w:val="a3"/>
    <w:rsid w:val="009016CD"/>
    <w:pPr>
      <w:widowControl/>
      <w:autoSpaceDE/>
      <w:autoSpaceDN/>
      <w:adjustRightInd/>
      <w:spacing w:before="60"/>
      <w:ind w:firstLine="720"/>
      <w:jc w:val="both"/>
    </w:pPr>
    <w:rPr>
      <w:rFonts w:ascii="Verdana" w:hAnsi="Verdana" w:cs="Times New Roman"/>
      <w:sz w:val="22"/>
      <w:szCs w:val="22"/>
    </w:rPr>
  </w:style>
  <w:style w:type="paragraph" w:customStyle="1" w:styleId="texsttablitsiy">
    <w:name w:val="texst tablitsiy"/>
    <w:basedOn w:val="a3"/>
    <w:rsid w:val="009016CD"/>
    <w:pPr>
      <w:widowControl/>
      <w:autoSpaceDE/>
      <w:autoSpaceDN/>
      <w:adjustRightInd/>
      <w:spacing w:before="60" w:after="60"/>
      <w:ind w:firstLine="720"/>
      <w:jc w:val="both"/>
    </w:pPr>
    <w:rPr>
      <w:rFonts w:ascii="Verdana" w:hAnsi="Verdana" w:cs="Times New Roman"/>
      <w:sz w:val="22"/>
      <w:szCs w:val="22"/>
    </w:rPr>
  </w:style>
  <w:style w:type="paragraph" w:customStyle="1" w:styleId="FR2">
    <w:name w:val="FR2"/>
    <w:rsid w:val="009016C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styleId="affff3">
    <w:name w:val="footnote text"/>
    <w:basedOn w:val="a3"/>
    <w:link w:val="affff4"/>
    <w:semiHidden/>
    <w:rsid w:val="009016CD"/>
    <w:pPr>
      <w:widowControl/>
      <w:overflowPunct w:val="0"/>
    </w:pPr>
    <w:rPr>
      <w:rFonts w:ascii="QuantAntiquaC" w:hAnsi="QuantAntiquaC" w:cs="Times New Roman"/>
      <w:lang w:eastAsia="en-US"/>
    </w:rPr>
  </w:style>
  <w:style w:type="character" w:customStyle="1" w:styleId="affff4">
    <w:name w:val="Текст сноски Знак"/>
    <w:basedOn w:val="a4"/>
    <w:link w:val="affff3"/>
    <w:semiHidden/>
    <w:rsid w:val="009016CD"/>
    <w:rPr>
      <w:rFonts w:ascii="QuantAntiquaC" w:eastAsia="Times New Roman" w:hAnsi="QuantAntiquaC" w:cs="Times New Roman"/>
      <w:sz w:val="20"/>
      <w:szCs w:val="20"/>
    </w:rPr>
  </w:style>
  <w:style w:type="paragraph" w:customStyle="1" w:styleId="affff5">
    <w:name w:val="абзац"/>
    <w:basedOn w:val="a3"/>
    <w:rsid w:val="009016CD"/>
    <w:pPr>
      <w:widowControl/>
      <w:overflowPunct w:val="0"/>
      <w:spacing w:after="120" w:line="360" w:lineRule="auto"/>
      <w:ind w:firstLine="284"/>
      <w:jc w:val="both"/>
    </w:pPr>
    <w:rPr>
      <w:rFonts w:ascii="PragmaticaC" w:hAnsi="PragmaticaC" w:cs="Times New Roman"/>
      <w:sz w:val="24"/>
      <w:lang w:eastAsia="en-US"/>
    </w:rPr>
  </w:style>
  <w:style w:type="paragraph" w:customStyle="1" w:styleId="mid-head">
    <w:name w:val="mid-head"/>
    <w:basedOn w:val="a3"/>
    <w:next w:val="affff5"/>
    <w:rsid w:val="009016CD"/>
    <w:pPr>
      <w:widowControl/>
      <w:overflowPunct w:val="0"/>
      <w:spacing w:after="80" w:line="360" w:lineRule="auto"/>
      <w:ind w:firstLine="284"/>
    </w:pPr>
    <w:rPr>
      <w:rFonts w:ascii="FranklinGothicDemiC" w:hAnsi="FranklinGothicDemiC" w:cs="Times New Roman"/>
      <w:sz w:val="24"/>
      <w:lang w:eastAsia="en-US"/>
    </w:rPr>
  </w:style>
  <w:style w:type="paragraph" w:customStyle="1" w:styleId="2f4">
    <w:name w:val="Обычный2"/>
    <w:basedOn w:val="a3"/>
    <w:rsid w:val="009016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LessonName0">
    <w:name w:val="Lesson Name Знак"/>
    <w:link w:val="LessonName"/>
    <w:rsid w:val="009016CD"/>
    <w:rPr>
      <w:rFonts w:ascii="Verdana" w:eastAsia="Times New Roman" w:hAnsi="Verdana" w:cs="Arial"/>
      <w:b/>
      <w:bCs/>
      <w:i/>
      <w:iCs/>
      <w:sz w:val="28"/>
      <w:szCs w:val="28"/>
      <w:lang w:eastAsia="ru-RU"/>
    </w:rPr>
  </w:style>
  <w:style w:type="paragraph" w:customStyle="1" w:styleId="affff6">
    <w:name w:val="Таблица"/>
    <w:basedOn w:val="af9"/>
    <w:rsid w:val="009016CD"/>
    <w:pPr>
      <w:spacing w:before="60" w:after="60"/>
      <w:ind w:left="0"/>
    </w:pPr>
    <w:rPr>
      <w:rFonts w:ascii="Verdana" w:hAnsi="Verdana"/>
      <w:sz w:val="22"/>
      <w:szCs w:val="22"/>
    </w:rPr>
  </w:style>
  <w:style w:type="paragraph" w:styleId="3f">
    <w:name w:val="toc 3"/>
    <w:basedOn w:val="a3"/>
    <w:next w:val="a3"/>
    <w:autoRedefine/>
    <w:semiHidden/>
    <w:rsid w:val="009016CD"/>
    <w:pPr>
      <w:ind w:left="200"/>
    </w:pPr>
    <w:rPr>
      <w:rFonts w:ascii="Times New Roman" w:hAnsi="Times New Roman" w:cs="Times New Roman"/>
    </w:rPr>
  </w:style>
  <w:style w:type="paragraph" w:styleId="48">
    <w:name w:val="toc 4"/>
    <w:basedOn w:val="a3"/>
    <w:next w:val="a3"/>
    <w:autoRedefine/>
    <w:semiHidden/>
    <w:rsid w:val="009016CD"/>
    <w:pPr>
      <w:ind w:left="400"/>
    </w:pPr>
    <w:rPr>
      <w:rFonts w:ascii="Times New Roman" w:hAnsi="Times New Roman" w:cs="Times New Roman"/>
    </w:rPr>
  </w:style>
  <w:style w:type="paragraph" w:styleId="57">
    <w:name w:val="toc 5"/>
    <w:basedOn w:val="a3"/>
    <w:next w:val="a3"/>
    <w:autoRedefine/>
    <w:semiHidden/>
    <w:rsid w:val="009016CD"/>
    <w:pPr>
      <w:ind w:left="600"/>
    </w:pPr>
    <w:rPr>
      <w:rFonts w:ascii="Times New Roman" w:hAnsi="Times New Roman" w:cs="Times New Roman"/>
    </w:rPr>
  </w:style>
  <w:style w:type="paragraph" w:styleId="62">
    <w:name w:val="toc 6"/>
    <w:basedOn w:val="a3"/>
    <w:next w:val="a3"/>
    <w:autoRedefine/>
    <w:semiHidden/>
    <w:rsid w:val="009016CD"/>
    <w:pPr>
      <w:ind w:left="800"/>
    </w:pPr>
    <w:rPr>
      <w:rFonts w:ascii="Times New Roman" w:hAnsi="Times New Roman" w:cs="Times New Roman"/>
    </w:rPr>
  </w:style>
  <w:style w:type="paragraph" w:styleId="72">
    <w:name w:val="toc 7"/>
    <w:basedOn w:val="a3"/>
    <w:next w:val="a3"/>
    <w:autoRedefine/>
    <w:semiHidden/>
    <w:rsid w:val="009016CD"/>
    <w:pPr>
      <w:ind w:left="1000"/>
    </w:pPr>
    <w:rPr>
      <w:rFonts w:ascii="Times New Roman" w:hAnsi="Times New Roman" w:cs="Times New Roman"/>
    </w:rPr>
  </w:style>
  <w:style w:type="paragraph" w:styleId="82">
    <w:name w:val="toc 8"/>
    <w:basedOn w:val="a3"/>
    <w:next w:val="a3"/>
    <w:autoRedefine/>
    <w:semiHidden/>
    <w:rsid w:val="009016CD"/>
    <w:pPr>
      <w:ind w:left="1200"/>
    </w:pPr>
    <w:rPr>
      <w:rFonts w:ascii="Times New Roman" w:hAnsi="Times New Roman" w:cs="Times New Roman"/>
    </w:rPr>
  </w:style>
  <w:style w:type="paragraph" w:styleId="91">
    <w:name w:val="toc 9"/>
    <w:basedOn w:val="a3"/>
    <w:next w:val="a3"/>
    <w:autoRedefine/>
    <w:semiHidden/>
    <w:rsid w:val="009016CD"/>
    <w:pPr>
      <w:ind w:left="1400"/>
    </w:pPr>
    <w:rPr>
      <w:rFonts w:ascii="Times New Roman" w:hAnsi="Times New Roman" w:cs="Times New Roman"/>
    </w:rPr>
  </w:style>
  <w:style w:type="paragraph" w:customStyle="1" w:styleId="affff7">
    <w:name w:val="Стиль Актуальность"/>
    <w:basedOn w:val="a7"/>
    <w:rsid w:val="009016CD"/>
    <w:pPr>
      <w:spacing w:before="240"/>
    </w:pPr>
    <w:rPr>
      <w:szCs w:val="20"/>
    </w:rPr>
  </w:style>
  <w:style w:type="numbering" w:customStyle="1" w:styleId="1b">
    <w:name w:val="Нет списка1"/>
    <w:next w:val="a6"/>
    <w:uiPriority w:val="99"/>
    <w:semiHidden/>
    <w:unhideWhenUsed/>
    <w:rsid w:val="009016CD"/>
  </w:style>
  <w:style w:type="paragraph" w:styleId="affff8">
    <w:name w:val="List Paragraph"/>
    <w:basedOn w:val="a3"/>
    <w:uiPriority w:val="99"/>
    <w:qFormat/>
    <w:rsid w:val="009016C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13">
    <w:name w:val="c13"/>
    <w:basedOn w:val="a3"/>
    <w:uiPriority w:val="99"/>
    <w:rsid w:val="009016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22">
    <w:name w:val="c22"/>
    <w:basedOn w:val="a3"/>
    <w:uiPriority w:val="99"/>
    <w:rsid w:val="009016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15">
    <w:name w:val="c15"/>
    <w:basedOn w:val="a3"/>
    <w:uiPriority w:val="99"/>
    <w:rsid w:val="009016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17">
    <w:name w:val="c17"/>
    <w:basedOn w:val="a3"/>
    <w:uiPriority w:val="99"/>
    <w:rsid w:val="009016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8">
    <w:name w:val="c8"/>
    <w:basedOn w:val="a3"/>
    <w:uiPriority w:val="99"/>
    <w:rsid w:val="009016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30">
    <w:name w:val="c30"/>
    <w:basedOn w:val="a3"/>
    <w:uiPriority w:val="99"/>
    <w:rsid w:val="009016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7">
    <w:name w:val="c7"/>
    <w:basedOn w:val="a3"/>
    <w:uiPriority w:val="99"/>
    <w:rsid w:val="009016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a3"/>
    <w:uiPriority w:val="99"/>
    <w:rsid w:val="009016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10">
    <w:name w:val="c10"/>
    <w:basedOn w:val="a3"/>
    <w:uiPriority w:val="99"/>
    <w:rsid w:val="009016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11">
    <w:name w:val="c11"/>
    <w:basedOn w:val="a3"/>
    <w:uiPriority w:val="99"/>
    <w:rsid w:val="009016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3">
    <w:name w:val="c3"/>
    <w:basedOn w:val="a3"/>
    <w:uiPriority w:val="99"/>
    <w:rsid w:val="009016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32">
    <w:name w:val="c32"/>
    <w:basedOn w:val="a3"/>
    <w:uiPriority w:val="99"/>
    <w:rsid w:val="009016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33">
    <w:name w:val="c33"/>
    <w:basedOn w:val="a3"/>
    <w:uiPriority w:val="99"/>
    <w:rsid w:val="009016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14">
    <w:name w:val="c14"/>
    <w:basedOn w:val="a3"/>
    <w:uiPriority w:val="99"/>
    <w:rsid w:val="009016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23">
    <w:name w:val="c23"/>
    <w:basedOn w:val="a3"/>
    <w:uiPriority w:val="99"/>
    <w:rsid w:val="009016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9">
    <w:name w:val="c9"/>
    <w:basedOn w:val="a3"/>
    <w:uiPriority w:val="99"/>
    <w:rsid w:val="009016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2">
    <w:name w:val="c2"/>
    <w:basedOn w:val="a3"/>
    <w:uiPriority w:val="99"/>
    <w:rsid w:val="009016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31">
    <w:name w:val="c31"/>
    <w:basedOn w:val="a3"/>
    <w:uiPriority w:val="99"/>
    <w:rsid w:val="009016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earch-excerpt">
    <w:name w:val="search-excerpt"/>
    <w:basedOn w:val="a3"/>
    <w:uiPriority w:val="99"/>
    <w:rsid w:val="009016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56">
    <w:name w:val="c56"/>
    <w:basedOn w:val="a3"/>
    <w:uiPriority w:val="99"/>
    <w:rsid w:val="009016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5">
    <w:name w:val="c5"/>
    <w:uiPriority w:val="99"/>
    <w:rsid w:val="009016CD"/>
    <w:rPr>
      <w:rFonts w:cs="Times New Roman"/>
    </w:rPr>
  </w:style>
  <w:style w:type="character" w:customStyle="1" w:styleId="c45">
    <w:name w:val="c45"/>
    <w:uiPriority w:val="99"/>
    <w:rsid w:val="009016CD"/>
    <w:rPr>
      <w:rFonts w:cs="Times New Roman"/>
    </w:rPr>
  </w:style>
  <w:style w:type="character" w:customStyle="1" w:styleId="c25">
    <w:name w:val="c25"/>
    <w:uiPriority w:val="99"/>
    <w:rsid w:val="009016CD"/>
    <w:rPr>
      <w:rFonts w:cs="Times New Roman"/>
    </w:rPr>
  </w:style>
  <w:style w:type="character" w:customStyle="1" w:styleId="c0">
    <w:name w:val="c0"/>
    <w:uiPriority w:val="99"/>
    <w:rsid w:val="009016CD"/>
    <w:rPr>
      <w:rFonts w:cs="Times New Roman"/>
    </w:rPr>
  </w:style>
  <w:style w:type="character" w:customStyle="1" w:styleId="c77">
    <w:name w:val="c77"/>
    <w:uiPriority w:val="99"/>
    <w:rsid w:val="009016CD"/>
    <w:rPr>
      <w:rFonts w:cs="Times New Roman"/>
    </w:rPr>
  </w:style>
  <w:style w:type="character" w:customStyle="1" w:styleId="c12">
    <w:name w:val="c12"/>
    <w:uiPriority w:val="99"/>
    <w:rsid w:val="009016CD"/>
    <w:rPr>
      <w:rFonts w:cs="Times New Roman"/>
    </w:rPr>
  </w:style>
  <w:style w:type="character" w:customStyle="1" w:styleId="c4">
    <w:name w:val="c4"/>
    <w:uiPriority w:val="99"/>
    <w:rsid w:val="009016CD"/>
    <w:rPr>
      <w:rFonts w:cs="Times New Roman"/>
    </w:rPr>
  </w:style>
  <w:style w:type="character" w:customStyle="1" w:styleId="c35">
    <w:name w:val="c35"/>
    <w:uiPriority w:val="99"/>
    <w:rsid w:val="009016CD"/>
    <w:rPr>
      <w:rFonts w:cs="Times New Roman"/>
    </w:rPr>
  </w:style>
  <w:style w:type="character" w:customStyle="1" w:styleId="c16">
    <w:name w:val="c16"/>
    <w:uiPriority w:val="99"/>
    <w:rsid w:val="009016CD"/>
    <w:rPr>
      <w:rFonts w:cs="Times New Roman"/>
    </w:rPr>
  </w:style>
  <w:style w:type="character" w:customStyle="1" w:styleId="c65">
    <w:name w:val="c65"/>
    <w:uiPriority w:val="99"/>
    <w:rsid w:val="009016CD"/>
    <w:rPr>
      <w:rFonts w:cs="Times New Roman"/>
    </w:rPr>
  </w:style>
  <w:style w:type="character" w:customStyle="1" w:styleId="c42">
    <w:name w:val="c42"/>
    <w:uiPriority w:val="99"/>
    <w:rsid w:val="009016C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nsportal.ru/site/all/sites&amp;sa=D&amp;ust=1525369456306000" TargetMode="External"/><Relationship Id="rId13" Type="http://schemas.openxmlformats.org/officeDocument/2006/relationships/hyperlink" Target="https://www.google.com/url?q=http://www.myshare&amp;sa=D&amp;ust=1458306121106000&amp;usg=AFQjCNHgzrU0k1Dm9XnO0ptocrGgUsa4e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www.it-n.ru/&amp;sa=D&amp;ust=1525369456306000" TargetMode="External"/><Relationship Id="rId12" Type="http://schemas.openxmlformats.org/officeDocument/2006/relationships/hyperlink" Target="https://www.google.com/url?q=http://window.edu.ru&amp;sa=D&amp;ust=152536945630900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moi-sat.ru&amp;sa=D&amp;ust=1525369456306000" TargetMode="External"/><Relationship Id="rId11" Type="http://schemas.openxmlformats.org/officeDocument/2006/relationships/hyperlink" Target="https://www.google.com/url?q=http://fcior.edu.ru&amp;sa=D&amp;ust=152536945630800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www.edu.ru&amp;sa=D&amp;ust=1525369456307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uchportal.ru&amp;sa=D&amp;ust=1525369456307000" TargetMode="External"/><Relationship Id="rId14" Type="http://schemas.openxmlformats.org/officeDocument/2006/relationships/hyperlink" Target="https://www.google.com/url?q=http://www.moeobrazovanie.ru&amp;sa=D&amp;ust=1458306121110000&amp;usg=AFQjCNGJ2O7L9DdLH4r7wLyTiCi1gvI5u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E8258-CC23-459E-A698-612C8A70C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9691</Words>
  <Characters>55245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Шайхетдинов</cp:lastModifiedBy>
  <cp:revision>4</cp:revision>
  <dcterms:created xsi:type="dcterms:W3CDTF">2023-09-18T09:30:00Z</dcterms:created>
  <dcterms:modified xsi:type="dcterms:W3CDTF">2023-09-19T05:36:00Z</dcterms:modified>
</cp:coreProperties>
</file>